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58" w:rsidRDefault="009E3C58" w:rsidP="009E3C5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it-IT"/>
        </w:rPr>
      </w:pPr>
    </w:p>
    <w:p w:rsidR="009E3C58" w:rsidRDefault="009E3C58" w:rsidP="009E3C5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it-IT"/>
        </w:rPr>
      </w:pPr>
      <w:r w:rsidRPr="009E3C58">
        <w:rPr>
          <w:rFonts w:asciiTheme="majorHAnsi" w:eastAsia="Times New Roman" w:hAnsiTheme="majorHAnsi" w:cs="Times New Roman"/>
          <w:sz w:val="28"/>
          <w:szCs w:val="28"/>
          <w:lang w:eastAsia="it-IT"/>
        </w:rPr>
        <w:t>ASSOCIAZIONE CULTURALE LAVORARE STANCA</w:t>
      </w:r>
    </w:p>
    <w:p w:rsidR="009E3C58" w:rsidRPr="009E3C58" w:rsidRDefault="009E3C58" w:rsidP="009E3C5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eastAsia="it-IT"/>
        </w:rPr>
      </w:pPr>
    </w:p>
    <w:p w:rsidR="009E3C58" w:rsidRPr="009E3C58" w:rsidRDefault="0064241C" w:rsidP="009E3C58">
      <w:p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  <w:r w:rsidRPr="0064241C">
        <w:rPr>
          <w:rFonts w:asciiTheme="majorHAnsi" w:eastAsia="Times New Roman" w:hAnsiTheme="majorHAnsi" w:cs="Times New Roman"/>
          <w:sz w:val="26"/>
          <w:szCs w:val="26"/>
          <w:lang w:eastAsia="it-IT"/>
        </w:rPr>
        <w:t>L’associazione</w:t>
      </w:r>
      <w:r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culturale Lavorare Stanca</w:t>
      </w:r>
      <w:r w:rsidRPr="0064241C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opera attivamente sul territorio </w:t>
      </w:r>
      <w:r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pugliese e non solo, </w:t>
      </w:r>
      <w:r w:rsidRPr="0064241C">
        <w:rPr>
          <w:rFonts w:asciiTheme="majorHAnsi" w:eastAsia="Times New Roman" w:hAnsiTheme="majorHAnsi" w:cs="Times New Roman"/>
          <w:sz w:val="26"/>
          <w:szCs w:val="26"/>
          <w:lang w:eastAsia="it-IT"/>
        </w:rPr>
        <w:t>facendosi promotrice di una serie di iniziative volte a coinvolgere le comunità locali,</w:t>
      </w:r>
      <w:r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gli enti pubblici, le scuole e </w:t>
      </w:r>
      <w:r w:rsidRPr="0064241C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il </w:t>
      </w:r>
      <w:r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>tessuto</w:t>
      </w:r>
      <w:r w:rsidR="009E3C58"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economico. Lo</w:t>
      </w:r>
      <w:r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scopo</w:t>
      </w:r>
      <w:r w:rsidR="009E3C58"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è quello</w:t>
      </w:r>
      <w:r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di promuovere lo sviluppo culturale e artistico del territorio a diversi livelli,</w:t>
      </w:r>
      <w:r w:rsidR="009E3C58"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incrementando</w:t>
      </w:r>
      <w:r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, in seno alle diverse comunità, la consapevolezza dell’unicità e della ricchezza della propria terra. </w:t>
      </w:r>
      <w:r w:rsidR="009E3C58"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Lavorare Stanca intende inoltre favorire l’integrazione tra risorse naturali e attività economiche sostenibili, </w:t>
      </w:r>
      <w:r w:rsid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>mettendone</w:t>
      </w:r>
      <w:r w:rsidR="009E3C58" w:rsidRP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in luce il ruolo fondamentale nella produzione e nello sviluppo del territorio.</w:t>
      </w:r>
      <w:r w:rsidR="009E3C58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</w:t>
      </w:r>
    </w:p>
    <w:p w:rsidR="0064241C" w:rsidRPr="0064241C" w:rsidRDefault="0064241C" w:rsidP="00642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64241C" w:rsidRDefault="0064241C" w:rsidP="009E3C58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b/>
          <w:bCs/>
          <w:sz w:val="26"/>
          <w:szCs w:val="26"/>
          <w:lang w:eastAsia="it-IT"/>
        </w:rPr>
      </w:pPr>
      <w:r w:rsidRPr="007B371F">
        <w:rPr>
          <w:rFonts w:asciiTheme="majorHAnsi" w:eastAsia="Times New Roman" w:hAnsiTheme="majorHAnsi" w:cs="Times New Roman"/>
          <w:b/>
          <w:bCs/>
          <w:sz w:val="26"/>
          <w:szCs w:val="26"/>
          <w:lang w:eastAsia="it-IT"/>
        </w:rPr>
        <w:t>ATTIVIT</w:t>
      </w:r>
      <w:r w:rsidR="009E3C58" w:rsidRPr="007B371F">
        <w:rPr>
          <w:rFonts w:asciiTheme="majorHAnsi" w:eastAsia="Times New Roman" w:hAnsiTheme="majorHAnsi" w:cs="Times New Roman"/>
          <w:b/>
          <w:bCs/>
          <w:sz w:val="26"/>
          <w:szCs w:val="26"/>
          <w:lang w:eastAsia="it-IT"/>
        </w:rPr>
        <w:t xml:space="preserve">À </w:t>
      </w:r>
      <w:r w:rsidRPr="007B371F">
        <w:rPr>
          <w:rFonts w:asciiTheme="majorHAnsi" w:eastAsia="Times New Roman" w:hAnsiTheme="majorHAnsi" w:cs="Times New Roman"/>
          <w:b/>
          <w:bCs/>
          <w:sz w:val="26"/>
          <w:szCs w:val="26"/>
          <w:lang w:eastAsia="it-IT"/>
        </w:rPr>
        <w:t xml:space="preserve"> E PROGETTI</w:t>
      </w:r>
    </w:p>
    <w:p w:rsidR="007B371F" w:rsidRPr="0075588D" w:rsidRDefault="0075588D" w:rsidP="0075588D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bCs/>
          <w:sz w:val="26"/>
          <w:szCs w:val="26"/>
          <w:lang w:eastAsia="it-IT"/>
        </w:rPr>
      </w:pPr>
      <w:r>
        <w:rPr>
          <w:rFonts w:asciiTheme="majorHAnsi" w:eastAsia="Times New Roman" w:hAnsiTheme="majorHAnsi" w:cs="Times New Roman"/>
          <w:bCs/>
          <w:sz w:val="26"/>
          <w:szCs w:val="26"/>
          <w:lang w:eastAsia="it-IT"/>
        </w:rPr>
        <w:t>Direzione artistica e organizzativa</w:t>
      </w:r>
      <w:r w:rsidRPr="0075588D">
        <w:rPr>
          <w:rFonts w:asciiTheme="majorHAnsi" w:eastAsia="Times New Roman" w:hAnsiTheme="majorHAnsi" w:cs="Times New Roman"/>
          <w:bCs/>
          <w:sz w:val="26"/>
          <w:szCs w:val="26"/>
          <w:lang w:eastAsia="it-IT"/>
        </w:rPr>
        <w:t xml:space="preserve"> del Festival “Verso Sud”, Tappa </w:t>
      </w:r>
      <w:proofErr w:type="spellStart"/>
      <w:r w:rsidRPr="0075588D">
        <w:rPr>
          <w:rFonts w:asciiTheme="majorHAnsi" w:eastAsia="Times New Roman" w:hAnsiTheme="majorHAnsi" w:cs="Times New Roman"/>
          <w:bCs/>
          <w:sz w:val="26"/>
          <w:szCs w:val="26"/>
          <w:lang w:eastAsia="it-IT"/>
        </w:rPr>
        <w:t>Girolio</w:t>
      </w:r>
      <w:proofErr w:type="spellEnd"/>
      <w:r w:rsidRPr="0075588D">
        <w:rPr>
          <w:rFonts w:asciiTheme="majorHAnsi" w:eastAsia="Times New Roman" w:hAnsiTheme="majorHAnsi" w:cs="Times New Roman"/>
          <w:bCs/>
          <w:sz w:val="26"/>
          <w:szCs w:val="26"/>
          <w:lang w:eastAsia="it-IT"/>
        </w:rPr>
        <w:t xml:space="preserve"> 2015, con il patrocinio del Comune di Corato e Gal </w:t>
      </w:r>
      <w:proofErr w:type="spellStart"/>
      <w:r w:rsidRPr="0075588D">
        <w:rPr>
          <w:rFonts w:asciiTheme="majorHAnsi" w:eastAsia="Times New Roman" w:hAnsiTheme="majorHAnsi" w:cs="Times New Roman"/>
          <w:bCs/>
          <w:sz w:val="26"/>
          <w:szCs w:val="26"/>
          <w:lang w:eastAsia="it-IT"/>
        </w:rPr>
        <w:t>Castel</w:t>
      </w:r>
      <w:proofErr w:type="spellEnd"/>
      <w:r w:rsidRPr="0075588D">
        <w:rPr>
          <w:rFonts w:asciiTheme="majorHAnsi" w:eastAsia="Times New Roman" w:hAnsiTheme="majorHAnsi" w:cs="Times New Roman"/>
          <w:bCs/>
          <w:sz w:val="26"/>
          <w:szCs w:val="26"/>
          <w:lang w:eastAsia="it-IT"/>
        </w:rPr>
        <w:t xml:space="preserve"> Del Monte</w:t>
      </w:r>
    </w:p>
    <w:p w:rsidR="0075588D" w:rsidRPr="0075588D" w:rsidRDefault="0075588D" w:rsidP="0075588D">
      <w:pPr>
        <w:pStyle w:val="Paragrafoelenco"/>
        <w:spacing w:before="100" w:beforeAutospacing="1" w:after="100" w:afterAutospacing="1" w:line="240" w:lineRule="auto"/>
        <w:ind w:left="757"/>
        <w:rPr>
          <w:rFonts w:asciiTheme="majorHAnsi" w:eastAsia="Times New Roman" w:hAnsiTheme="majorHAnsi" w:cs="Times New Roman"/>
          <w:b/>
          <w:bCs/>
          <w:sz w:val="26"/>
          <w:szCs w:val="26"/>
          <w:lang w:eastAsia="it-IT"/>
        </w:rPr>
      </w:pPr>
    </w:p>
    <w:p w:rsidR="009E3C58" w:rsidRDefault="009E3C58" w:rsidP="007B371F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Ideazione e realizzazione del laboratorio per bambini “Che sia poesia” a cura di Angela 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Malcangi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.</w:t>
      </w:r>
    </w:p>
    <w:p w:rsidR="007B371F" w:rsidRPr="007B371F" w:rsidRDefault="007B371F" w:rsidP="007B371F">
      <w:pPr>
        <w:pStyle w:val="Paragrafoelenco"/>
        <w:spacing w:before="100" w:beforeAutospacing="1" w:after="100" w:afterAutospacing="1" w:line="240" w:lineRule="auto"/>
        <w:ind w:left="757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</w:p>
    <w:p w:rsidR="009E3C58" w:rsidRDefault="009E3C58" w:rsidP="007B371F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Ideazione e realizzazione di incontri con l’autore, presso la libreria 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Secop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Store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di Corato.</w:t>
      </w:r>
    </w:p>
    <w:p w:rsidR="007B371F" w:rsidRPr="007B371F" w:rsidRDefault="007B371F" w:rsidP="007B371F">
      <w:pPr>
        <w:pStyle w:val="Paragrafoelenco"/>
        <w:spacing w:before="100" w:beforeAutospacing="1" w:after="100" w:afterAutospacing="1" w:line="240" w:lineRule="auto"/>
        <w:ind w:left="757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</w:p>
    <w:p w:rsidR="007B371F" w:rsidRDefault="007B371F" w:rsidP="007B371F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Organizzazione di “Secret concert tour”, nelle sedi di Barletta e Corato. </w:t>
      </w:r>
    </w:p>
    <w:p w:rsidR="007B371F" w:rsidRPr="007B371F" w:rsidRDefault="007B371F" w:rsidP="007B371F">
      <w:pPr>
        <w:pStyle w:val="Paragrafoelenco"/>
        <w:spacing w:before="100" w:beforeAutospacing="1" w:after="100" w:afterAutospacing="1" w:line="240" w:lineRule="auto"/>
        <w:ind w:left="757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</w:p>
    <w:p w:rsidR="009E3C58" w:rsidRDefault="009E3C58" w:rsidP="007B371F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Collaborazione alla creazione e gestione della Casa della 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Paesologia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di 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Trevìco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(AV).</w:t>
      </w:r>
    </w:p>
    <w:p w:rsidR="007B371F" w:rsidRPr="007B371F" w:rsidRDefault="007B371F" w:rsidP="007B371F">
      <w:pPr>
        <w:pStyle w:val="Paragrafoelenco"/>
        <w:spacing w:before="100" w:beforeAutospacing="1" w:after="100" w:afterAutospacing="1" w:line="240" w:lineRule="auto"/>
        <w:ind w:left="757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</w:p>
    <w:p w:rsidR="009E3C58" w:rsidRDefault="009E3C58" w:rsidP="007B371F">
      <w:pPr>
        <w:pStyle w:val="Paragrafoelenco"/>
        <w:numPr>
          <w:ilvl w:val="0"/>
          <w:numId w:val="1"/>
        </w:numPr>
        <w:spacing w:before="100" w:beforeAutospacing="1" w:after="100" w:afterAutospacing="1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Stesura e avvio del progetto “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Erasmus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paesologico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”, in collaborazione con l’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ass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. Comunità provvisorie.</w:t>
      </w:r>
    </w:p>
    <w:p w:rsidR="007B371F" w:rsidRPr="007B371F" w:rsidRDefault="007B371F" w:rsidP="007B371F">
      <w:pPr>
        <w:pStyle w:val="Paragrafoelenco"/>
        <w:spacing w:before="100" w:beforeAutospacing="1" w:after="100" w:afterAutospacing="1"/>
        <w:ind w:left="757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</w:p>
    <w:p w:rsidR="009E3C58" w:rsidRPr="007B371F" w:rsidRDefault="009E3C58" w:rsidP="007B371F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26"/>
          <w:szCs w:val="26"/>
          <w:lang w:eastAsia="it-IT"/>
        </w:rPr>
      </w:pPr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Collaborazione all’organizzazione del festival “La Luna e i Calanchi” di </w:t>
      </w:r>
      <w:proofErr w:type="spellStart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>Aliano</w:t>
      </w:r>
      <w:proofErr w:type="spellEnd"/>
      <w:r w:rsidRPr="007B371F">
        <w:rPr>
          <w:rFonts w:asciiTheme="majorHAnsi" w:eastAsia="Times New Roman" w:hAnsiTheme="majorHAnsi" w:cs="Times New Roman"/>
          <w:sz w:val="26"/>
          <w:szCs w:val="26"/>
          <w:lang w:eastAsia="it-IT"/>
        </w:rPr>
        <w:t xml:space="preserve"> (MT) e allestimento all’interno dell’evento della mostra “Petrolio”.</w:t>
      </w:r>
    </w:p>
    <w:p w:rsidR="009E3C58" w:rsidRDefault="009E3C58" w:rsidP="006424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151C" w:rsidRDefault="00DD151C" w:rsidP="0064241C"/>
    <w:sectPr w:rsidR="00DD151C" w:rsidSect="00DD15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C2598"/>
    <w:multiLevelType w:val="hybridMultilevel"/>
    <w:tmpl w:val="368849FC"/>
    <w:lvl w:ilvl="0" w:tplc="0410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>
    <w:nsid w:val="71A5249A"/>
    <w:multiLevelType w:val="hybridMultilevel"/>
    <w:tmpl w:val="E6281B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283"/>
  <w:characterSpacingControl w:val="doNotCompress"/>
  <w:compat/>
  <w:rsids>
    <w:rsidRoot w:val="0064241C"/>
    <w:rsid w:val="00335DDD"/>
    <w:rsid w:val="0064241C"/>
    <w:rsid w:val="0075588D"/>
    <w:rsid w:val="007B371F"/>
    <w:rsid w:val="009E3C58"/>
    <w:rsid w:val="00DD1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D151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64241C"/>
    <w:rPr>
      <w:b/>
      <w:bCs/>
    </w:rPr>
  </w:style>
  <w:style w:type="paragraph" w:styleId="Paragrafoelenco">
    <w:name w:val="List Paragraph"/>
    <w:basedOn w:val="Normale"/>
    <w:uiPriority w:val="34"/>
    <w:qFormat/>
    <w:rsid w:val="007B37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0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Angela</cp:lastModifiedBy>
  <cp:revision>2</cp:revision>
  <dcterms:created xsi:type="dcterms:W3CDTF">2015-09-15T08:30:00Z</dcterms:created>
  <dcterms:modified xsi:type="dcterms:W3CDTF">2015-11-13T12:55:00Z</dcterms:modified>
</cp:coreProperties>
</file>