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7AB" w:rsidRDefault="000D77AB" w:rsidP="0093192E">
      <w:pPr>
        <w:ind w:right="382"/>
        <w:jc w:val="center"/>
        <w:rPr>
          <w:sz w:val="28"/>
          <w:szCs w:val="28"/>
        </w:rPr>
      </w:pPr>
      <w:bookmarkStart w:id="0" w:name="_Toc520015423"/>
    </w:p>
    <w:p w:rsidR="000D77AB" w:rsidRDefault="000D77AB" w:rsidP="0093192E">
      <w:pPr>
        <w:ind w:right="382"/>
        <w:jc w:val="center"/>
        <w:rPr>
          <w:sz w:val="28"/>
          <w:szCs w:val="28"/>
        </w:rPr>
      </w:pPr>
    </w:p>
    <w:p w:rsidR="000D77AB" w:rsidRDefault="000D77AB" w:rsidP="0093192E">
      <w:pPr>
        <w:ind w:right="382"/>
        <w:jc w:val="center"/>
        <w:rPr>
          <w:sz w:val="28"/>
          <w:szCs w:val="28"/>
        </w:rPr>
      </w:pPr>
    </w:p>
    <w:p w:rsidR="000D77AB" w:rsidRDefault="000D77AB" w:rsidP="0093192E">
      <w:pPr>
        <w:ind w:right="382"/>
        <w:jc w:val="center"/>
        <w:rPr>
          <w:sz w:val="28"/>
          <w:szCs w:val="28"/>
        </w:rPr>
      </w:pPr>
    </w:p>
    <w:p w:rsidR="000D77AB" w:rsidRDefault="000D77AB" w:rsidP="0093192E">
      <w:pPr>
        <w:ind w:right="382"/>
        <w:jc w:val="center"/>
        <w:rPr>
          <w:sz w:val="28"/>
          <w:szCs w:val="28"/>
        </w:rPr>
      </w:pPr>
    </w:p>
    <w:p w:rsidR="000D77AB" w:rsidRDefault="000D77AB" w:rsidP="0093192E">
      <w:pPr>
        <w:pStyle w:val="Heading8"/>
        <w:rPr>
          <w:rFonts w:ascii="Heritage" w:hAnsi="Heritage" w:cs="Heritage"/>
          <w:color w:val="2483B8"/>
          <w:sz w:val="96"/>
          <w:szCs w:val="96"/>
        </w:rPr>
      </w:pPr>
      <w:r>
        <w:rPr>
          <w:noProof/>
        </w:rPr>
        <w:pict>
          <v:shapetype id="_x0000_t202" coordsize="21600,21600" o:spt="202" path="m,l,21600r21600,l21600,xe">
            <v:stroke joinstyle="miter"/>
            <v:path gradientshapeok="t" o:connecttype="rect"/>
          </v:shapetype>
          <v:shape id="Casella di testo 99" o:spid="_x0000_s1026" type="#_x0000_t202" style="position:absolute;left:0;text-align:left;margin-left:2in;margin-top:20.4pt;width:180pt;height:51pt;z-index:251610112;visibility:visible" filled="f" stroked="f">
            <o:lock v:ext="edit" text="t" shapetype="t"/>
          </v:shape>
        </w:pict>
      </w:r>
    </w:p>
    <w:p w:rsidR="000D77AB" w:rsidRDefault="000D77AB" w:rsidP="0093192E">
      <w:pPr>
        <w:ind w:right="382"/>
        <w:jc w:val="center"/>
        <w:rPr>
          <w:rFonts w:ascii="Heritage" w:hAnsi="Heritage" w:cs="Heritage"/>
          <w:color w:val="2483B8"/>
          <w:sz w:val="48"/>
          <w:szCs w:val="48"/>
        </w:rPr>
      </w:pPr>
    </w:p>
    <w:p w:rsidR="000D77AB" w:rsidRDefault="000D77AB" w:rsidP="0093192E">
      <w:pPr>
        <w:ind w:right="382"/>
        <w:jc w:val="center"/>
        <w:rPr>
          <w:rFonts w:ascii="Heritage" w:hAnsi="Heritage" w:cs="Heritage"/>
          <w:color w:val="2483B8"/>
          <w:sz w:val="48"/>
          <w:szCs w:val="48"/>
        </w:rPr>
      </w:pPr>
      <w:r>
        <w:rPr>
          <w:rFonts w:ascii="Heritage" w:hAnsi="Heritage" w:cs="Heritage"/>
          <w:color w:val="2483B8"/>
          <w:sz w:val="48"/>
          <w:szCs w:val="48"/>
        </w:rPr>
        <w:t xml:space="preserve">SOCIETA’ COOPERATIVA SOCIALE </w:t>
      </w:r>
    </w:p>
    <w:p w:rsidR="000D77AB" w:rsidRDefault="000D77AB" w:rsidP="0093192E">
      <w:pPr>
        <w:ind w:right="382"/>
        <w:jc w:val="center"/>
        <w:rPr>
          <w:sz w:val="52"/>
          <w:szCs w:val="5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1.45pt;margin-top:1.45pt;width:443.75pt;height:294pt;z-index:-251611136">
            <v:imagedata r:id="rId7" o:title=""/>
          </v:shape>
          <o:OLEObject Type="Embed" ProgID="Word.Picture.8" ShapeID="_x0000_s1027" DrawAspect="Content" ObjectID="_1511250952" r:id="rId8"/>
        </w:pict>
      </w:r>
    </w:p>
    <w:p w:rsidR="000D77AB" w:rsidRDefault="000D77AB" w:rsidP="0093192E">
      <w:pPr>
        <w:ind w:right="382"/>
        <w:jc w:val="center"/>
        <w:rPr>
          <w:rFonts w:ascii="Heritage" w:hAnsi="Heritage" w:cs="Heritage"/>
          <w:color w:val="2483B8"/>
          <w:sz w:val="48"/>
          <w:szCs w:val="48"/>
        </w:rPr>
      </w:pPr>
    </w:p>
    <w:p w:rsidR="000D77AB" w:rsidRDefault="000D77AB" w:rsidP="0093192E">
      <w:pPr>
        <w:ind w:right="382"/>
        <w:jc w:val="center"/>
        <w:rPr>
          <w:rFonts w:ascii="Heritage" w:hAnsi="Heritage" w:cs="Heritage"/>
          <w:sz w:val="48"/>
          <w:szCs w:val="48"/>
        </w:rPr>
      </w:pPr>
    </w:p>
    <w:p w:rsidR="000D77AB" w:rsidRDefault="000D77AB" w:rsidP="0093192E">
      <w:pPr>
        <w:ind w:right="382"/>
        <w:jc w:val="center"/>
        <w:rPr>
          <w:sz w:val="52"/>
          <w:szCs w:val="52"/>
        </w:rPr>
      </w:pPr>
      <w:bookmarkStart w:id="1" w:name="_GoBack"/>
      <w:bookmarkEnd w:id="1"/>
      <w:r>
        <w:rPr>
          <w:sz w:val="52"/>
          <w:szCs w:val="52"/>
        </w:rPr>
        <w:t xml:space="preserve">  </w:t>
      </w:r>
    </w:p>
    <w:p w:rsidR="000D77AB" w:rsidRDefault="000D77AB" w:rsidP="0093192E">
      <w:pPr>
        <w:jc w:val="center"/>
        <w:rPr>
          <w:rFonts w:ascii="Heritage" w:hAnsi="Heritage" w:cs="Heritage"/>
          <w:color w:val="2483B8"/>
          <w:sz w:val="48"/>
          <w:szCs w:val="48"/>
        </w:rPr>
      </w:pPr>
    </w:p>
    <w:p w:rsidR="000D77AB" w:rsidRDefault="000D77AB" w:rsidP="0093192E">
      <w:pPr>
        <w:jc w:val="center"/>
        <w:rPr>
          <w:rFonts w:ascii="Heritage" w:hAnsi="Heritage" w:cs="Heritage"/>
          <w:color w:val="2483B8"/>
          <w:sz w:val="48"/>
          <w:szCs w:val="48"/>
        </w:rPr>
      </w:pPr>
    </w:p>
    <w:p w:rsidR="000D77AB" w:rsidRDefault="000D77AB" w:rsidP="0093192E">
      <w:pPr>
        <w:jc w:val="center"/>
        <w:rPr>
          <w:rFonts w:ascii="Heritage" w:hAnsi="Heritage" w:cs="Heritage"/>
          <w:color w:val="2483B8"/>
          <w:sz w:val="48"/>
          <w:szCs w:val="48"/>
        </w:rPr>
      </w:pPr>
    </w:p>
    <w:p w:rsidR="000D77AB" w:rsidRDefault="000D77AB" w:rsidP="0093192E">
      <w:pPr>
        <w:jc w:val="center"/>
        <w:rPr>
          <w:rFonts w:ascii="Heritage" w:hAnsi="Heritage" w:cs="Heritage"/>
          <w:color w:val="2483B8"/>
          <w:sz w:val="48"/>
          <w:szCs w:val="48"/>
        </w:rPr>
      </w:pPr>
    </w:p>
    <w:p w:rsidR="000D77AB" w:rsidRDefault="000D77AB" w:rsidP="0093192E">
      <w:pPr>
        <w:jc w:val="center"/>
        <w:rPr>
          <w:rFonts w:ascii="Heritage" w:hAnsi="Heritage" w:cs="Heritage"/>
          <w:color w:val="2483B8"/>
          <w:sz w:val="48"/>
          <w:szCs w:val="48"/>
        </w:rPr>
      </w:pPr>
    </w:p>
    <w:p w:rsidR="000D77AB" w:rsidRDefault="000D77AB" w:rsidP="0093192E">
      <w:pPr>
        <w:jc w:val="center"/>
        <w:rPr>
          <w:rFonts w:ascii="Heritage" w:hAnsi="Heritage" w:cs="Heritage"/>
          <w:color w:val="2483B8"/>
          <w:sz w:val="48"/>
          <w:szCs w:val="48"/>
        </w:rPr>
      </w:pPr>
    </w:p>
    <w:p w:rsidR="000D77AB" w:rsidRDefault="000D77AB" w:rsidP="0093192E">
      <w:pPr>
        <w:jc w:val="center"/>
      </w:pPr>
      <w:r>
        <w:rPr>
          <w:rFonts w:ascii="Heritage" w:hAnsi="Heritage" w:cs="Heritage"/>
          <w:color w:val="2483B8"/>
          <w:sz w:val="48"/>
          <w:szCs w:val="48"/>
        </w:rPr>
        <w:t>CURRICULUM</w:t>
      </w:r>
    </w:p>
    <w:p w:rsidR="000D77AB" w:rsidRDefault="000D77AB" w:rsidP="0093192E"/>
    <w:p w:rsidR="000D77AB" w:rsidRDefault="000D77AB" w:rsidP="0093192E">
      <w:pPr>
        <w:rPr>
          <w:color w:val="99CCFF"/>
        </w:rPr>
      </w:pPr>
    </w:p>
    <w:p w:rsidR="000D77AB" w:rsidRDefault="000D77AB" w:rsidP="0093192E">
      <w:pPr>
        <w:rPr>
          <w:color w:val="99CCFF"/>
        </w:rPr>
      </w:pPr>
    </w:p>
    <w:p w:rsidR="000D77AB" w:rsidRDefault="000D77AB" w:rsidP="0093192E"/>
    <w:p w:rsidR="000D77AB" w:rsidRDefault="000D77AB" w:rsidP="0093192E"/>
    <w:p w:rsidR="000D77AB" w:rsidRDefault="000D77AB" w:rsidP="00857C72">
      <w:r>
        <w:t>Via Venezia, 13</w:t>
      </w:r>
    </w:p>
    <w:p w:rsidR="000D77AB" w:rsidRDefault="000D77AB" w:rsidP="00857C72">
      <w:r>
        <w:t>70122 Bari</w:t>
      </w:r>
    </w:p>
    <w:p w:rsidR="000D77AB" w:rsidRDefault="000D77AB" w:rsidP="0093192E">
      <w:r>
        <w:t xml:space="preserve">tel </w:t>
      </w:r>
      <w:r>
        <w:tab/>
        <w:t>080/53036415</w:t>
      </w:r>
    </w:p>
    <w:p w:rsidR="000D77AB" w:rsidRDefault="000D77AB" w:rsidP="0093192E">
      <w:r>
        <w:t xml:space="preserve">fax </w:t>
      </w:r>
      <w:r>
        <w:tab/>
        <w:t>080/5303627</w:t>
      </w:r>
    </w:p>
    <w:p w:rsidR="000D77AB" w:rsidRDefault="000D77AB" w:rsidP="0093192E">
      <w:r>
        <w:t xml:space="preserve">e-mail </w:t>
      </w:r>
      <w:hyperlink r:id="rId9" w:history="1">
        <w:r w:rsidRPr="008A004B">
          <w:rPr>
            <w:rStyle w:val="Hyperlink"/>
          </w:rPr>
          <w:t>staffdirezionegea@libero.it</w:t>
        </w:r>
      </w:hyperlink>
    </w:p>
    <w:p w:rsidR="000D77AB" w:rsidRDefault="000D77AB" w:rsidP="0093192E">
      <w:r>
        <w:t xml:space="preserve">pec: </w:t>
      </w:r>
      <w:hyperlink r:id="rId10" w:history="1">
        <w:r w:rsidRPr="008A004B">
          <w:rPr>
            <w:rStyle w:val="Hyperlink"/>
          </w:rPr>
          <w:t>cooperativagea@cm3pec.it</w:t>
        </w:r>
      </w:hyperlink>
    </w:p>
    <w:p w:rsidR="000D77AB" w:rsidRDefault="000D77AB" w:rsidP="0093192E"/>
    <w:p w:rsidR="000D77AB" w:rsidRDefault="000D77AB" w:rsidP="0093192E"/>
    <w:p w:rsidR="000D77AB" w:rsidRDefault="000D77AB" w:rsidP="0093192E"/>
    <w:p w:rsidR="000D77AB" w:rsidRDefault="000D77AB" w:rsidP="0093192E"/>
    <w:p w:rsidR="000D77AB" w:rsidRDefault="000D77AB" w:rsidP="0093192E">
      <w:r>
        <w:br w:type="page"/>
      </w:r>
    </w:p>
    <w:p w:rsidR="000D77AB" w:rsidRDefault="000D77AB" w:rsidP="0093192E">
      <w:pPr>
        <w:pStyle w:val="Heading1"/>
        <w:numPr>
          <w:ilvl w:val="0"/>
          <w:numId w:val="1"/>
        </w:numPr>
        <w:ind w:left="357" w:hanging="357"/>
      </w:pPr>
      <w:r>
        <w:rPr>
          <w:noProof/>
        </w:rPr>
        <w:pict>
          <v:shape id="Immagine 98" o:spid="_x0000_s1028" type="#_x0000_t75" alt="BD04970_" style="position:absolute;left:0;text-align:left;margin-left:441pt;margin-top:-9pt;width:46.05pt;height:45.2pt;z-index:251611136;visibility:visible">
            <v:imagedata r:id="rId11" o:title=""/>
            <w10:wrap type="square"/>
          </v:shape>
        </w:pict>
      </w:r>
      <w:r>
        <w:t xml:space="preserve"> </w:t>
      </w:r>
      <w:bookmarkStart w:id="2" w:name="_Toc520015413"/>
      <w:r>
        <w:t>Le Origini e gli Scopi</w:t>
      </w:r>
      <w:bookmarkEnd w:id="2"/>
    </w:p>
    <w:p w:rsidR="000D77AB" w:rsidRDefault="000D77AB" w:rsidP="0093192E">
      <w:r>
        <w:rPr>
          <w:noProof/>
        </w:rPr>
        <w:pict>
          <v:shape id="Casella di testo 97" o:spid="_x0000_s1029" type="#_x0000_t202" style="position:absolute;margin-left:-9pt;margin-top:-30.4pt;width:441pt;height:36pt;z-index:-251704320;visibility:visible" fillcolor="#299ddd" stroked="f" strokecolor="#299ddd">
            <v:textbox>
              <w:txbxContent>
                <w:p w:rsidR="000D77AB" w:rsidRDefault="000D77AB" w:rsidP="0093192E">
                  <w:pPr>
                    <w:rPr>
                      <w:color w:val="0099FF"/>
                    </w:rPr>
                  </w:pPr>
                </w:p>
              </w:txbxContent>
            </v:textbox>
          </v:shape>
        </w:pict>
      </w:r>
    </w:p>
    <w:p w:rsidR="000D77AB" w:rsidRDefault="000D77AB" w:rsidP="0093192E">
      <w:pPr>
        <w:jc w:val="both"/>
        <w:rPr>
          <w:sz w:val="28"/>
          <w:szCs w:val="28"/>
        </w:rPr>
      </w:pPr>
      <w:r>
        <w:rPr>
          <w:sz w:val="28"/>
          <w:szCs w:val="28"/>
        </w:rPr>
        <w:t xml:space="preserve">La GEA Società Cooperativa Sociale è una Cooperativa Sociale di tipo “A” (L.381/91), finalizzata alla gestione dei Servizi Socio – Sanitari ed Educativi. </w:t>
      </w:r>
    </w:p>
    <w:p w:rsidR="000D77AB" w:rsidRDefault="000D77AB" w:rsidP="0093192E">
      <w:pPr>
        <w:jc w:val="both"/>
        <w:rPr>
          <w:sz w:val="28"/>
          <w:szCs w:val="28"/>
        </w:rPr>
      </w:pPr>
    </w:p>
    <w:p w:rsidR="000D77AB" w:rsidRDefault="000D77AB" w:rsidP="0093192E">
      <w:pPr>
        <w:jc w:val="both"/>
        <w:rPr>
          <w:sz w:val="28"/>
          <w:szCs w:val="28"/>
        </w:rPr>
      </w:pPr>
      <w:r>
        <w:rPr>
          <w:sz w:val="28"/>
          <w:szCs w:val="28"/>
        </w:rPr>
        <w:t>Nasce a Bari – Palese nel giugno 1984 e nei diversi anni di attività ha sviluppato nell’ambito dei territori d’intervento, una rete socio – assistenziale ed educativa territoriale, sia con le Istituzioni Pubbliche (Comune di Bari, Comune di Gioia del Colle, Comune di Putignano, Comune di Molfetta, Comune di Grottaglie – TA -, Prefettura di Bari, Consultori territoriali, Questura di Bari, Ministero di Grazia e Giustizia, Ufficio Sociale per i Minorenni di Bari, ASL BA,  e BAT, Università degli Studi di Bari) che con le Istituzioni del Privato Sociale e del Volontariato.</w:t>
      </w:r>
    </w:p>
    <w:p w:rsidR="000D77AB" w:rsidRDefault="000D77AB" w:rsidP="0093192E">
      <w:pPr>
        <w:jc w:val="both"/>
        <w:rPr>
          <w:sz w:val="28"/>
          <w:szCs w:val="28"/>
        </w:rPr>
      </w:pPr>
    </w:p>
    <w:p w:rsidR="000D77AB" w:rsidRDefault="000D77AB" w:rsidP="0093192E">
      <w:pPr>
        <w:jc w:val="both"/>
        <w:rPr>
          <w:sz w:val="28"/>
          <w:szCs w:val="28"/>
        </w:rPr>
      </w:pPr>
      <w:r>
        <w:rPr>
          <w:sz w:val="28"/>
          <w:szCs w:val="28"/>
        </w:rPr>
        <w:t>Attraverso l’agire integrato attuato dalla GEA Società Cooperativa Sociale, è stato consentito il potenziamento e la differenziazione dell’offerta socio-educativa ed assistenziale della stessa Cooperativa GEA, perseguendo l’obiettivo prioritario di prevenire, finché possibile, situazioni di emarginazione ed isolamento.</w:t>
      </w:r>
    </w:p>
    <w:p w:rsidR="000D77AB" w:rsidRDefault="000D77AB" w:rsidP="0093192E">
      <w:pPr>
        <w:jc w:val="both"/>
        <w:rPr>
          <w:sz w:val="28"/>
          <w:szCs w:val="28"/>
        </w:rPr>
      </w:pPr>
    </w:p>
    <w:p w:rsidR="000D77AB" w:rsidRDefault="000D77AB" w:rsidP="0093192E">
      <w:pPr>
        <w:jc w:val="both"/>
        <w:rPr>
          <w:sz w:val="28"/>
          <w:szCs w:val="28"/>
        </w:rPr>
      </w:pPr>
      <w:r>
        <w:rPr>
          <w:sz w:val="28"/>
          <w:szCs w:val="28"/>
        </w:rPr>
        <w:t>La GEA Società Cooperativa Sociale, inoltre, attua nei confronti dei propri operatori, una formazione permanente, che non è affidata ai singoli operatori, ma è un “prodotto collegiale” sia nel suo disegno che nella sua messa in opera.</w:t>
      </w:r>
    </w:p>
    <w:p w:rsidR="000D77AB" w:rsidRDefault="000D77AB" w:rsidP="0093192E">
      <w:pPr>
        <w:ind w:firstLine="708"/>
        <w:jc w:val="both"/>
        <w:rPr>
          <w:sz w:val="28"/>
          <w:szCs w:val="28"/>
        </w:rPr>
      </w:pPr>
    </w:p>
    <w:p w:rsidR="000D77AB" w:rsidRDefault="000D77AB" w:rsidP="0093192E">
      <w:pPr>
        <w:jc w:val="both"/>
        <w:rPr>
          <w:sz w:val="28"/>
          <w:szCs w:val="28"/>
        </w:rPr>
      </w:pPr>
      <w:r>
        <w:rPr>
          <w:sz w:val="28"/>
          <w:szCs w:val="28"/>
        </w:rPr>
        <w:t>La formazione è realizzata attraverso l’Università degli Studi di Bari o Società Specializzate in Formazione (Consorzio MERIDIA) o consulenti esperti.</w:t>
      </w:r>
    </w:p>
    <w:p w:rsidR="000D77AB" w:rsidRDefault="000D77AB" w:rsidP="0093192E">
      <w:pPr>
        <w:ind w:firstLine="708"/>
        <w:jc w:val="both"/>
        <w:rPr>
          <w:sz w:val="28"/>
          <w:szCs w:val="28"/>
        </w:rPr>
      </w:pPr>
    </w:p>
    <w:p w:rsidR="000D77AB" w:rsidRDefault="000D77AB" w:rsidP="0093192E">
      <w:pPr>
        <w:jc w:val="both"/>
        <w:rPr>
          <w:sz w:val="28"/>
          <w:szCs w:val="28"/>
        </w:rPr>
      </w:pPr>
      <w:r>
        <w:rPr>
          <w:sz w:val="28"/>
          <w:szCs w:val="28"/>
        </w:rPr>
        <w:t>Anche la valutazione degli interventi è una metodologia attuata puntualmente dalla Cooperativa GEA. È realizzata mediante consulenti esperti, al fine di verificare il grado di soddisfazione degli utenti.</w:t>
      </w:r>
    </w:p>
    <w:p w:rsidR="000D77AB" w:rsidRDefault="000D77AB" w:rsidP="0093192E">
      <w:pPr>
        <w:ind w:firstLine="708"/>
        <w:jc w:val="both"/>
        <w:rPr>
          <w:sz w:val="28"/>
          <w:szCs w:val="28"/>
        </w:rPr>
      </w:pPr>
    </w:p>
    <w:p w:rsidR="000D77AB" w:rsidRDefault="000D77AB" w:rsidP="0093192E">
      <w:pPr>
        <w:jc w:val="both"/>
        <w:rPr>
          <w:sz w:val="28"/>
          <w:szCs w:val="28"/>
        </w:rPr>
      </w:pPr>
      <w:r>
        <w:rPr>
          <w:sz w:val="28"/>
          <w:szCs w:val="28"/>
        </w:rPr>
        <w:t>La valutazione consiste nell’individuazione di indicatori di processo e di risultato che consentono ex ante, in itinere, ed ex post la migliore qualità degli interventi.</w:t>
      </w:r>
    </w:p>
    <w:p w:rsidR="000D77AB" w:rsidRDefault="000D77AB" w:rsidP="0093192E">
      <w:pPr>
        <w:ind w:firstLine="708"/>
        <w:jc w:val="both"/>
        <w:rPr>
          <w:sz w:val="28"/>
          <w:szCs w:val="28"/>
        </w:rPr>
      </w:pPr>
    </w:p>
    <w:p w:rsidR="000D77AB" w:rsidRDefault="000D77AB" w:rsidP="0093192E">
      <w:pPr>
        <w:jc w:val="both"/>
        <w:rPr>
          <w:sz w:val="28"/>
          <w:szCs w:val="28"/>
        </w:rPr>
      </w:pPr>
      <w:r>
        <w:rPr>
          <w:sz w:val="28"/>
          <w:szCs w:val="28"/>
        </w:rPr>
        <w:t>La filosofia di intervento della Cooperativa GEA, ha consentito il raggiungimento di risultati lusinghieri; il sistema degli interventi socio-assistenziali ed educativi infatti, è espresso in risultati di elevata qualità.</w:t>
      </w:r>
    </w:p>
    <w:p w:rsidR="000D77AB" w:rsidRDefault="000D77AB" w:rsidP="0093192E">
      <w:pPr>
        <w:jc w:val="both"/>
        <w:rPr>
          <w:sz w:val="28"/>
          <w:szCs w:val="28"/>
        </w:rPr>
      </w:pPr>
      <w:r>
        <w:rPr>
          <w:sz w:val="28"/>
          <w:szCs w:val="28"/>
        </w:rPr>
        <w:tab/>
      </w:r>
    </w:p>
    <w:p w:rsidR="000D77AB" w:rsidRDefault="000D77AB" w:rsidP="0093192E">
      <w:pPr>
        <w:jc w:val="both"/>
        <w:rPr>
          <w:sz w:val="28"/>
          <w:szCs w:val="28"/>
        </w:rPr>
      </w:pPr>
      <w:r>
        <w:rPr>
          <w:sz w:val="28"/>
          <w:szCs w:val="28"/>
        </w:rPr>
        <w:t>Nello Statuto sono riportate le ispirazioni e le finalità verso cui tende la Cooperativa:</w:t>
      </w:r>
    </w:p>
    <w:p w:rsidR="000D77AB" w:rsidRDefault="000D77AB" w:rsidP="0093192E">
      <w:pPr>
        <w:jc w:val="both"/>
        <w:rPr>
          <w:sz w:val="28"/>
          <w:szCs w:val="28"/>
        </w:rPr>
      </w:pPr>
    </w:p>
    <w:p w:rsidR="000D77AB" w:rsidRDefault="000D77AB" w:rsidP="0093192E">
      <w:pPr>
        <w:jc w:val="both"/>
        <w:rPr>
          <w:i/>
          <w:iCs/>
          <w:sz w:val="28"/>
          <w:szCs w:val="28"/>
        </w:rPr>
      </w:pPr>
      <w:r>
        <w:rPr>
          <w:i/>
          <w:iCs/>
          <w:sz w:val="28"/>
          <w:szCs w:val="28"/>
        </w:rPr>
        <w:t>“….La Cooperativa ha lo scopo di perseguire l’interesse generale della comunità finalizzata alla promozione umana e all’integrazione sociale dei cittadini…</w:t>
      </w:r>
    </w:p>
    <w:p w:rsidR="000D77AB" w:rsidRDefault="000D77AB" w:rsidP="0093192E">
      <w:pPr>
        <w:jc w:val="both"/>
        <w:rPr>
          <w:i/>
          <w:iCs/>
          <w:sz w:val="28"/>
          <w:szCs w:val="28"/>
        </w:rPr>
      </w:pPr>
    </w:p>
    <w:p w:rsidR="000D77AB" w:rsidRDefault="000D77AB" w:rsidP="0093192E">
      <w:pPr>
        <w:jc w:val="both"/>
        <w:rPr>
          <w:i/>
          <w:iCs/>
          <w:sz w:val="28"/>
          <w:szCs w:val="28"/>
        </w:rPr>
      </w:pPr>
    </w:p>
    <w:p w:rsidR="000D77AB" w:rsidRDefault="000D77AB" w:rsidP="0093192E">
      <w:pPr>
        <w:jc w:val="both"/>
        <w:rPr>
          <w:i/>
          <w:iCs/>
          <w:sz w:val="28"/>
          <w:szCs w:val="28"/>
        </w:rPr>
      </w:pPr>
      <w:r>
        <w:rPr>
          <w:i/>
          <w:iCs/>
          <w:sz w:val="28"/>
          <w:szCs w:val="28"/>
        </w:rPr>
        <w:t>“….La Cooperativa è retta e disciplinata dai principi della mutualità senza fini di speculazione privata…”</w:t>
      </w:r>
    </w:p>
    <w:p w:rsidR="000D77AB" w:rsidRDefault="000D77AB" w:rsidP="0093192E">
      <w:pPr>
        <w:jc w:val="both"/>
        <w:rPr>
          <w:i/>
          <w:iCs/>
          <w:sz w:val="28"/>
          <w:szCs w:val="28"/>
        </w:rPr>
      </w:pPr>
    </w:p>
    <w:p w:rsidR="000D77AB" w:rsidRDefault="000D77AB" w:rsidP="0093192E">
      <w:pPr>
        <w:jc w:val="both"/>
        <w:rPr>
          <w:i/>
          <w:iCs/>
          <w:sz w:val="28"/>
          <w:szCs w:val="28"/>
        </w:rPr>
      </w:pPr>
      <w:r>
        <w:rPr>
          <w:i/>
          <w:iCs/>
          <w:sz w:val="28"/>
          <w:szCs w:val="28"/>
        </w:rPr>
        <w:t>“….La Cooperativa senza fini di lucro, si propone quale oggetto della propria attività, di istituire e gestire centri di Servizi Socio-Sanitari, educativi e assistenziali…per le fasce più disagiate della popolazione….finalizzate al miglioramento della qualità della vita…”</w:t>
      </w:r>
    </w:p>
    <w:p w:rsidR="000D77AB" w:rsidRDefault="000D77AB" w:rsidP="0093192E">
      <w:pPr>
        <w:jc w:val="both"/>
        <w:rPr>
          <w:sz w:val="28"/>
          <w:szCs w:val="28"/>
        </w:rPr>
      </w:pPr>
    </w:p>
    <w:p w:rsidR="000D77AB" w:rsidRDefault="000D77AB" w:rsidP="0093192E">
      <w:pPr>
        <w:jc w:val="both"/>
        <w:rPr>
          <w:sz w:val="28"/>
          <w:szCs w:val="28"/>
        </w:rPr>
      </w:pPr>
      <w:r>
        <w:rPr>
          <w:sz w:val="28"/>
          <w:szCs w:val="28"/>
        </w:rPr>
        <w:t>Dal 1992 sono state sviluppate sempre maggiori competenze con una conseguente diversificazione dei servizi socio assistenziali erogati, maturando esperienze e situazioni di confronto che hanno consentito di inserire nella compagine sociale un numero crescente di soci lavoratori e dipendenti ma soprattutto una significativa multiformità di competenze.</w:t>
      </w:r>
    </w:p>
    <w:p w:rsidR="000D77AB" w:rsidRDefault="000D77AB" w:rsidP="0093192E">
      <w:pPr>
        <w:jc w:val="both"/>
        <w:rPr>
          <w:sz w:val="28"/>
          <w:szCs w:val="28"/>
        </w:rPr>
      </w:pPr>
    </w:p>
    <w:p w:rsidR="000D77AB" w:rsidRDefault="000D77AB" w:rsidP="0093192E">
      <w:pPr>
        <w:jc w:val="both"/>
        <w:rPr>
          <w:sz w:val="28"/>
          <w:szCs w:val="28"/>
        </w:rPr>
      </w:pPr>
      <w:r>
        <w:rPr>
          <w:sz w:val="28"/>
          <w:szCs w:val="28"/>
        </w:rPr>
        <w:t>Grazie all’aumento delle attività socio-assistenziali realizzate dalla cooperativa, attualmente la GEA è in grado di offrire una serie di servizi di diversa tipologia, che vengono riassunte nella tabella di seguito riportata:</w:t>
      </w: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numPr>
          <w:ilvl w:val="0"/>
          <w:numId w:val="22"/>
        </w:numPr>
        <w:rPr>
          <w:sz w:val="28"/>
          <w:szCs w:val="28"/>
        </w:rPr>
      </w:pPr>
      <w:r>
        <w:rPr>
          <w:noProof/>
        </w:rPr>
        <w:pict>
          <v:shape id="Casella di testo 96" o:spid="_x0000_s1030" type="#_x0000_t202" style="position:absolute;left:0;text-align:left;margin-left:17.85pt;margin-top:.65pt;width:459pt;height:274.25pt;z-index:-251703296;visibility:visible" fillcolor="#cfc">
            <v:textbox>
              <w:txbxContent>
                <w:p w:rsidR="000D77AB" w:rsidRDefault="000D77AB" w:rsidP="0093192E"/>
              </w:txbxContent>
            </v:textbox>
          </v:shape>
        </w:pict>
      </w:r>
      <w:r>
        <w:rPr>
          <w:sz w:val="28"/>
          <w:szCs w:val="28"/>
        </w:rPr>
        <w:t>Assistenza domiciliare sociale per anziani</w:t>
      </w:r>
    </w:p>
    <w:p w:rsidR="000D77AB" w:rsidRDefault="000D77AB" w:rsidP="0093192E">
      <w:pPr>
        <w:numPr>
          <w:ilvl w:val="0"/>
          <w:numId w:val="22"/>
        </w:numPr>
        <w:rPr>
          <w:sz w:val="28"/>
          <w:szCs w:val="28"/>
        </w:rPr>
      </w:pPr>
      <w:r>
        <w:rPr>
          <w:sz w:val="28"/>
          <w:szCs w:val="28"/>
        </w:rPr>
        <w:t>Gestione di strutture diurne per anziani</w:t>
      </w:r>
    </w:p>
    <w:p w:rsidR="000D77AB" w:rsidRDefault="000D77AB" w:rsidP="0093192E">
      <w:pPr>
        <w:numPr>
          <w:ilvl w:val="0"/>
          <w:numId w:val="22"/>
        </w:numPr>
        <w:rPr>
          <w:sz w:val="28"/>
          <w:szCs w:val="28"/>
        </w:rPr>
      </w:pPr>
      <w:r>
        <w:rPr>
          <w:sz w:val="28"/>
          <w:szCs w:val="28"/>
        </w:rPr>
        <w:t>Progettazione e realizzazione di interventi assistenziali complessi</w:t>
      </w:r>
    </w:p>
    <w:p w:rsidR="000D77AB" w:rsidRDefault="000D77AB" w:rsidP="0093192E">
      <w:pPr>
        <w:numPr>
          <w:ilvl w:val="0"/>
          <w:numId w:val="22"/>
        </w:numPr>
        <w:rPr>
          <w:sz w:val="28"/>
          <w:szCs w:val="28"/>
        </w:rPr>
      </w:pPr>
      <w:r>
        <w:rPr>
          <w:sz w:val="28"/>
          <w:szCs w:val="28"/>
        </w:rPr>
        <w:t>Gestione di strutture diurne per minori</w:t>
      </w:r>
    </w:p>
    <w:p w:rsidR="000D77AB" w:rsidRDefault="000D77AB" w:rsidP="0093192E">
      <w:pPr>
        <w:numPr>
          <w:ilvl w:val="0"/>
          <w:numId w:val="22"/>
        </w:numPr>
        <w:rPr>
          <w:sz w:val="28"/>
          <w:szCs w:val="28"/>
        </w:rPr>
      </w:pPr>
      <w:r>
        <w:rPr>
          <w:sz w:val="28"/>
          <w:szCs w:val="28"/>
        </w:rPr>
        <w:t>Gestione di strutture residenziali per minori</w:t>
      </w:r>
    </w:p>
    <w:p w:rsidR="000D77AB" w:rsidRPr="00C620CF" w:rsidRDefault="000D77AB" w:rsidP="0093192E">
      <w:pPr>
        <w:numPr>
          <w:ilvl w:val="0"/>
          <w:numId w:val="22"/>
        </w:numPr>
        <w:rPr>
          <w:sz w:val="28"/>
          <w:szCs w:val="28"/>
        </w:rPr>
      </w:pPr>
      <w:r w:rsidRPr="00C620CF">
        <w:rPr>
          <w:sz w:val="28"/>
          <w:szCs w:val="28"/>
        </w:rPr>
        <w:t>Assistenza a portatori di handicap</w:t>
      </w:r>
    </w:p>
    <w:p w:rsidR="000D77AB" w:rsidRDefault="000D77AB" w:rsidP="0093192E">
      <w:pPr>
        <w:numPr>
          <w:ilvl w:val="0"/>
          <w:numId w:val="22"/>
        </w:numPr>
        <w:rPr>
          <w:sz w:val="28"/>
          <w:szCs w:val="28"/>
        </w:rPr>
      </w:pPr>
      <w:r>
        <w:rPr>
          <w:sz w:val="28"/>
          <w:szCs w:val="28"/>
        </w:rPr>
        <w:t>Gestione di strutture socio-educative diurne per portatori di handicap</w:t>
      </w:r>
    </w:p>
    <w:p w:rsidR="000D77AB" w:rsidRDefault="000D77AB" w:rsidP="0093192E">
      <w:pPr>
        <w:numPr>
          <w:ilvl w:val="0"/>
          <w:numId w:val="22"/>
        </w:numPr>
        <w:rPr>
          <w:sz w:val="28"/>
          <w:szCs w:val="28"/>
        </w:rPr>
      </w:pPr>
      <w:r>
        <w:rPr>
          <w:sz w:val="28"/>
          <w:szCs w:val="28"/>
        </w:rPr>
        <w:t>Programmi di ricerca e formazione su temi specifici</w:t>
      </w:r>
    </w:p>
    <w:p w:rsidR="000D77AB" w:rsidRDefault="000D77AB" w:rsidP="0093192E">
      <w:pPr>
        <w:ind w:left="708"/>
        <w:rPr>
          <w:sz w:val="28"/>
          <w:szCs w:val="28"/>
        </w:rPr>
      </w:pPr>
      <w:r>
        <w:rPr>
          <w:sz w:val="28"/>
          <w:szCs w:val="28"/>
        </w:rPr>
        <w:t>9.Assistenza Domiciliare Sanitaria</w:t>
      </w:r>
    </w:p>
    <w:p w:rsidR="000D77AB" w:rsidRDefault="000D77AB" w:rsidP="0093192E">
      <w:pPr>
        <w:ind w:left="708"/>
        <w:rPr>
          <w:sz w:val="28"/>
          <w:szCs w:val="28"/>
        </w:rPr>
      </w:pPr>
      <w:r>
        <w:rPr>
          <w:sz w:val="28"/>
          <w:szCs w:val="28"/>
        </w:rPr>
        <w:t>10.Servizio Affido minori</w:t>
      </w:r>
    </w:p>
    <w:p w:rsidR="000D77AB" w:rsidRDefault="000D77AB" w:rsidP="0093192E">
      <w:pPr>
        <w:ind w:left="708"/>
        <w:rPr>
          <w:sz w:val="28"/>
          <w:szCs w:val="28"/>
        </w:rPr>
      </w:pPr>
      <w:r>
        <w:rPr>
          <w:sz w:val="28"/>
          <w:szCs w:val="28"/>
        </w:rPr>
        <w:t>11. Comunità di accoglienza per gestanti e madri con figli a carico</w:t>
      </w:r>
    </w:p>
    <w:p w:rsidR="000D77AB" w:rsidRDefault="000D77AB" w:rsidP="0093192E">
      <w:pPr>
        <w:ind w:left="708"/>
        <w:rPr>
          <w:sz w:val="28"/>
          <w:szCs w:val="28"/>
        </w:rPr>
      </w:pPr>
      <w:r>
        <w:rPr>
          <w:sz w:val="28"/>
          <w:szCs w:val="28"/>
        </w:rPr>
        <w:t xml:space="preserve">12. Gestione servizio Socio Educativo </w:t>
      </w:r>
    </w:p>
    <w:p w:rsidR="000D77AB" w:rsidRDefault="000D77AB" w:rsidP="0093192E">
      <w:pPr>
        <w:ind w:left="708"/>
        <w:rPr>
          <w:sz w:val="28"/>
          <w:szCs w:val="28"/>
        </w:rPr>
      </w:pPr>
      <w:r>
        <w:rPr>
          <w:sz w:val="28"/>
          <w:szCs w:val="28"/>
        </w:rPr>
        <w:t>13. Gestione</w:t>
      </w:r>
      <w:r w:rsidRPr="008A0082">
        <w:rPr>
          <w:sz w:val="28"/>
          <w:szCs w:val="28"/>
        </w:rPr>
        <w:t xml:space="preserve"> Centro Aperto Polivalente per minori e Centro d’Ascolto per le </w:t>
      </w:r>
      <w:r>
        <w:rPr>
          <w:sz w:val="28"/>
          <w:szCs w:val="28"/>
        </w:rPr>
        <w:t xml:space="preserve">   </w:t>
      </w:r>
    </w:p>
    <w:p w:rsidR="000D77AB" w:rsidRDefault="000D77AB" w:rsidP="0093192E">
      <w:pPr>
        <w:ind w:left="708"/>
        <w:rPr>
          <w:sz w:val="28"/>
          <w:szCs w:val="28"/>
        </w:rPr>
      </w:pPr>
      <w:r>
        <w:rPr>
          <w:sz w:val="28"/>
          <w:szCs w:val="28"/>
        </w:rPr>
        <w:t xml:space="preserve">      </w:t>
      </w:r>
      <w:r w:rsidRPr="008A0082">
        <w:rPr>
          <w:sz w:val="28"/>
          <w:szCs w:val="28"/>
        </w:rPr>
        <w:t>Famiglie</w:t>
      </w:r>
    </w:p>
    <w:p w:rsidR="000D77AB" w:rsidRDefault="000D77AB" w:rsidP="0093192E">
      <w:pPr>
        <w:ind w:left="708"/>
        <w:rPr>
          <w:sz w:val="28"/>
          <w:szCs w:val="28"/>
        </w:rPr>
      </w:pPr>
      <w:r>
        <w:rPr>
          <w:sz w:val="28"/>
          <w:szCs w:val="28"/>
        </w:rPr>
        <w:t>14. Assistenza Domiciliare Educativa</w:t>
      </w:r>
    </w:p>
    <w:p w:rsidR="000D77AB" w:rsidRDefault="000D77AB" w:rsidP="0093192E">
      <w:pPr>
        <w:ind w:left="708"/>
        <w:rPr>
          <w:sz w:val="28"/>
          <w:szCs w:val="28"/>
        </w:rPr>
      </w:pPr>
      <w:r>
        <w:rPr>
          <w:sz w:val="28"/>
          <w:szCs w:val="28"/>
        </w:rPr>
        <w:t>15. Gestione Convitto INPS – ex INPDAP</w:t>
      </w:r>
    </w:p>
    <w:p w:rsidR="000D77AB" w:rsidRDefault="000D77AB" w:rsidP="0093192E">
      <w:pPr>
        <w:ind w:left="1416"/>
        <w:jc w:val="both"/>
        <w:rPr>
          <w:sz w:val="28"/>
          <w:szCs w:val="28"/>
        </w:rPr>
      </w:pP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ind w:left="1416"/>
        <w:jc w:val="both"/>
        <w:rPr>
          <w:sz w:val="28"/>
          <w:szCs w:val="28"/>
        </w:rPr>
      </w:pPr>
      <w:r>
        <w:rPr>
          <w:sz w:val="28"/>
          <w:szCs w:val="28"/>
        </w:rPr>
        <w:tab/>
      </w: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ind w:firstLine="708"/>
        <w:jc w:val="both"/>
        <w:rPr>
          <w:sz w:val="28"/>
          <w:szCs w:val="28"/>
        </w:rPr>
      </w:pPr>
    </w:p>
    <w:p w:rsidR="000D77AB" w:rsidRDefault="000D77AB" w:rsidP="0093192E">
      <w:pPr>
        <w:pStyle w:val="Heading1"/>
        <w:numPr>
          <w:ilvl w:val="0"/>
          <w:numId w:val="1"/>
        </w:numPr>
      </w:pPr>
      <w:bookmarkStart w:id="3" w:name="_Toc520015414"/>
      <w:r>
        <w:t>Organizzazione</w:t>
      </w:r>
      <w:bookmarkEnd w:id="3"/>
      <w:r>
        <w:t xml:space="preserve"> </w:t>
      </w:r>
    </w:p>
    <w:p w:rsidR="000D77AB" w:rsidRDefault="000D77AB" w:rsidP="0093192E">
      <w:r>
        <w:rPr>
          <w:noProof/>
        </w:rPr>
        <w:pict>
          <v:shape id="Casella di testo 95" o:spid="_x0000_s1031" type="#_x0000_t202" style="position:absolute;margin-left:-9pt;margin-top:-24.4pt;width:423pt;height:27pt;z-index:-251701248;visibility:visible" fillcolor="#299ddd" stroked="f">
            <v:textbox>
              <w:txbxContent>
                <w:p w:rsidR="000D77AB" w:rsidRDefault="000D77AB" w:rsidP="0093192E"/>
              </w:txbxContent>
            </v:textbox>
          </v:shape>
        </w:pict>
      </w:r>
      <w:r>
        <w:rPr>
          <w:noProof/>
        </w:rPr>
        <w:pict>
          <v:shape id="Immagine 94" o:spid="_x0000_s1032" type="#_x0000_t75" alt="BD19923_" style="position:absolute;margin-left:423pt;margin-top:-33.4pt;width:53.6pt;height:45.2pt;z-index:251614208;visibility:visible">
            <v:imagedata r:id="rId12" o:title=""/>
            <w10:wrap type="square"/>
          </v:shape>
        </w:pict>
      </w:r>
    </w:p>
    <w:p w:rsidR="000D77AB" w:rsidRDefault="000D77AB" w:rsidP="0093192E">
      <w:pPr>
        <w:pStyle w:val="Heading2"/>
        <w:numPr>
          <w:ilvl w:val="1"/>
          <w:numId w:val="14"/>
        </w:numPr>
        <w:rPr>
          <w:sz w:val="32"/>
          <w:szCs w:val="32"/>
        </w:rPr>
      </w:pPr>
      <w:bookmarkStart w:id="4" w:name="_Toc520015415"/>
      <w:r>
        <w:rPr>
          <w:sz w:val="32"/>
          <w:szCs w:val="32"/>
        </w:rPr>
        <w:t>La struttura organizzativa</w:t>
      </w:r>
      <w:bookmarkEnd w:id="4"/>
    </w:p>
    <w:p w:rsidR="000D77AB" w:rsidRDefault="000D77AB" w:rsidP="0093192E">
      <w:pPr>
        <w:jc w:val="both"/>
        <w:rPr>
          <w:sz w:val="28"/>
          <w:szCs w:val="28"/>
        </w:rPr>
      </w:pPr>
      <w:r>
        <w:rPr>
          <w:sz w:val="28"/>
          <w:szCs w:val="28"/>
        </w:rPr>
        <w:t>La Struttura Organizzativa della GEA Società Cooperativa Sociale  è costituita da:</w:t>
      </w:r>
    </w:p>
    <w:p w:rsidR="000D77AB" w:rsidRDefault="000D77AB" w:rsidP="0093192E">
      <w:pPr>
        <w:jc w:val="both"/>
        <w:rPr>
          <w:sz w:val="28"/>
          <w:szCs w:val="28"/>
        </w:rPr>
      </w:pPr>
    </w:p>
    <w:p w:rsidR="000D77AB" w:rsidRDefault="000D77AB" w:rsidP="0093192E">
      <w:pPr>
        <w:numPr>
          <w:ilvl w:val="1"/>
          <w:numId w:val="5"/>
        </w:numPr>
        <w:jc w:val="both"/>
        <w:rPr>
          <w:sz w:val="28"/>
          <w:szCs w:val="28"/>
        </w:rPr>
      </w:pPr>
      <w:r>
        <w:rPr>
          <w:sz w:val="28"/>
          <w:szCs w:val="28"/>
        </w:rPr>
        <w:t>Organi Sociali</w:t>
      </w:r>
    </w:p>
    <w:p w:rsidR="000D77AB" w:rsidRDefault="000D77AB" w:rsidP="0093192E">
      <w:pPr>
        <w:numPr>
          <w:ilvl w:val="1"/>
          <w:numId w:val="5"/>
        </w:numPr>
        <w:jc w:val="both"/>
        <w:rPr>
          <w:sz w:val="28"/>
          <w:szCs w:val="28"/>
        </w:rPr>
      </w:pPr>
      <w:r>
        <w:rPr>
          <w:sz w:val="28"/>
          <w:szCs w:val="28"/>
        </w:rPr>
        <w:t>Organi di Supporto all’Organizzazione</w:t>
      </w:r>
    </w:p>
    <w:p w:rsidR="000D77AB" w:rsidRDefault="000D77AB" w:rsidP="0093192E">
      <w:pPr>
        <w:numPr>
          <w:ilvl w:val="1"/>
          <w:numId w:val="5"/>
        </w:numPr>
        <w:jc w:val="both"/>
        <w:rPr>
          <w:sz w:val="28"/>
          <w:szCs w:val="28"/>
        </w:rPr>
      </w:pPr>
      <w:r>
        <w:rPr>
          <w:sz w:val="28"/>
          <w:szCs w:val="28"/>
        </w:rPr>
        <w:t>Organi di Gestione dei Servizi</w:t>
      </w:r>
    </w:p>
    <w:p w:rsidR="000D77AB" w:rsidRDefault="000D77AB" w:rsidP="0093192E">
      <w:pPr>
        <w:jc w:val="both"/>
        <w:rPr>
          <w:sz w:val="28"/>
          <w:szCs w:val="28"/>
        </w:rPr>
      </w:pPr>
    </w:p>
    <w:p w:rsidR="000D77AB" w:rsidRDefault="000D77AB" w:rsidP="0093192E">
      <w:pPr>
        <w:jc w:val="center"/>
        <w:rPr>
          <w:rFonts w:ascii="Eras Demi ITC" w:hAnsi="Eras Demi ITC" w:cs="Eras Demi ITC"/>
          <w:b/>
          <w:bCs/>
          <w:sz w:val="28"/>
          <w:szCs w:val="28"/>
        </w:rPr>
      </w:pPr>
      <w:r>
        <w:rPr>
          <w:rFonts w:ascii="Eras Demi ITC" w:hAnsi="Eras Demi ITC" w:cs="Eras Demi ITC"/>
          <w:b/>
          <w:bCs/>
          <w:sz w:val="28"/>
          <w:szCs w:val="28"/>
        </w:rPr>
        <w:t>ORGANI SOCIALI</w:t>
      </w:r>
    </w:p>
    <w:p w:rsidR="000D77AB" w:rsidRDefault="000D77AB" w:rsidP="0093192E">
      <w:pPr>
        <w:jc w:val="both"/>
        <w:rPr>
          <w:sz w:val="28"/>
          <w:szCs w:val="28"/>
        </w:rPr>
      </w:pPr>
    </w:p>
    <w:p w:rsidR="000D77AB" w:rsidRDefault="000D77AB" w:rsidP="0093192E">
      <w:pPr>
        <w:jc w:val="both"/>
        <w:rPr>
          <w:sz w:val="28"/>
          <w:szCs w:val="28"/>
        </w:rPr>
      </w:pPr>
      <w:r>
        <w:rPr>
          <w:sz w:val="28"/>
          <w:szCs w:val="28"/>
        </w:rPr>
        <w:t>Gli organi Sociali della Cooperativa GEA sono costituiti da:</w:t>
      </w:r>
    </w:p>
    <w:p w:rsidR="000D77AB" w:rsidRDefault="000D77AB" w:rsidP="0093192E">
      <w:pPr>
        <w:jc w:val="both"/>
        <w:rPr>
          <w:sz w:val="28"/>
          <w:szCs w:val="28"/>
        </w:rPr>
      </w:pPr>
    </w:p>
    <w:p w:rsidR="000D77AB" w:rsidRDefault="000D77AB" w:rsidP="0093192E">
      <w:pPr>
        <w:numPr>
          <w:ilvl w:val="0"/>
          <w:numId w:val="10"/>
        </w:numPr>
        <w:jc w:val="both"/>
        <w:rPr>
          <w:sz w:val="28"/>
          <w:szCs w:val="28"/>
        </w:rPr>
      </w:pPr>
      <w:r>
        <w:rPr>
          <w:sz w:val="28"/>
          <w:szCs w:val="28"/>
        </w:rPr>
        <w:t>Assemblea dei Soci</w:t>
      </w:r>
    </w:p>
    <w:p w:rsidR="000D77AB" w:rsidRDefault="000D77AB" w:rsidP="0093192E">
      <w:pPr>
        <w:numPr>
          <w:ilvl w:val="0"/>
          <w:numId w:val="10"/>
        </w:numPr>
        <w:jc w:val="both"/>
        <w:rPr>
          <w:sz w:val="28"/>
          <w:szCs w:val="28"/>
        </w:rPr>
      </w:pPr>
      <w:r>
        <w:rPr>
          <w:sz w:val="28"/>
          <w:szCs w:val="28"/>
        </w:rPr>
        <w:t>Consiglio d’Amministrazione</w:t>
      </w:r>
    </w:p>
    <w:p w:rsidR="000D77AB" w:rsidRDefault="000D77AB" w:rsidP="0093192E">
      <w:pPr>
        <w:numPr>
          <w:ilvl w:val="0"/>
          <w:numId w:val="10"/>
        </w:numPr>
        <w:jc w:val="both"/>
        <w:rPr>
          <w:sz w:val="28"/>
          <w:szCs w:val="28"/>
        </w:rPr>
      </w:pPr>
      <w:r>
        <w:rPr>
          <w:sz w:val="28"/>
          <w:szCs w:val="28"/>
        </w:rPr>
        <w:t>Presidente Consiglio d’Amministrazione</w:t>
      </w:r>
    </w:p>
    <w:p w:rsidR="000D77AB" w:rsidRDefault="000D77AB" w:rsidP="0093192E">
      <w:pPr>
        <w:jc w:val="both"/>
        <w:rPr>
          <w:sz w:val="28"/>
          <w:szCs w:val="28"/>
        </w:rPr>
      </w:pPr>
    </w:p>
    <w:p w:rsidR="000D77AB" w:rsidRDefault="000D77AB" w:rsidP="0093192E">
      <w:pPr>
        <w:ind w:firstLine="708"/>
        <w:jc w:val="both"/>
        <w:rPr>
          <w:sz w:val="28"/>
          <w:szCs w:val="28"/>
        </w:rPr>
      </w:pPr>
    </w:p>
    <w:p w:rsidR="000D77AB" w:rsidRDefault="000D77AB" w:rsidP="0093192E">
      <w:pPr>
        <w:ind w:firstLine="708"/>
        <w:jc w:val="center"/>
        <w:rPr>
          <w:rFonts w:ascii="Eras Demi ITC" w:hAnsi="Eras Demi ITC" w:cs="Eras Demi ITC"/>
          <w:b/>
          <w:bCs/>
          <w:sz w:val="28"/>
          <w:szCs w:val="28"/>
        </w:rPr>
      </w:pPr>
      <w:r>
        <w:rPr>
          <w:rFonts w:ascii="Eras Demi ITC" w:hAnsi="Eras Demi ITC" w:cs="Eras Demi ITC"/>
          <w:b/>
          <w:bCs/>
          <w:sz w:val="28"/>
          <w:szCs w:val="28"/>
        </w:rPr>
        <w:t>ORGANI DI SUPPORTO ALL’ORGANIZZAZIONE</w:t>
      </w:r>
    </w:p>
    <w:p w:rsidR="000D77AB" w:rsidRDefault="000D77AB" w:rsidP="0093192E">
      <w:pPr>
        <w:jc w:val="both"/>
        <w:rPr>
          <w:sz w:val="28"/>
          <w:szCs w:val="28"/>
        </w:rPr>
      </w:pPr>
    </w:p>
    <w:p w:rsidR="000D77AB" w:rsidRDefault="000D77AB" w:rsidP="0093192E">
      <w:pPr>
        <w:jc w:val="both"/>
        <w:rPr>
          <w:sz w:val="28"/>
          <w:szCs w:val="28"/>
        </w:rPr>
      </w:pPr>
      <w:r>
        <w:rPr>
          <w:sz w:val="28"/>
          <w:szCs w:val="28"/>
        </w:rPr>
        <w:t>Gli organi di Supporto all’Organizzazione sono costituiti da:</w:t>
      </w:r>
    </w:p>
    <w:p w:rsidR="000D77AB" w:rsidRDefault="000D77AB" w:rsidP="0093192E">
      <w:pPr>
        <w:ind w:firstLine="708"/>
        <w:jc w:val="both"/>
        <w:rPr>
          <w:sz w:val="28"/>
          <w:szCs w:val="28"/>
        </w:rPr>
      </w:pPr>
    </w:p>
    <w:p w:rsidR="000D77AB" w:rsidRDefault="000D77AB" w:rsidP="0093192E">
      <w:pPr>
        <w:numPr>
          <w:ilvl w:val="0"/>
          <w:numId w:val="11"/>
        </w:numPr>
        <w:jc w:val="both"/>
        <w:rPr>
          <w:sz w:val="28"/>
          <w:szCs w:val="28"/>
        </w:rPr>
      </w:pPr>
      <w:r>
        <w:rPr>
          <w:sz w:val="28"/>
          <w:szCs w:val="28"/>
        </w:rPr>
        <w:t>STAFF TECNICO-AMMINISTRATIVO</w:t>
      </w:r>
    </w:p>
    <w:p w:rsidR="000D77AB" w:rsidRDefault="000D77AB" w:rsidP="0093192E">
      <w:pPr>
        <w:ind w:firstLine="708"/>
        <w:jc w:val="both"/>
        <w:rPr>
          <w:sz w:val="28"/>
          <w:szCs w:val="28"/>
        </w:rPr>
      </w:pPr>
    </w:p>
    <w:p w:rsidR="000D77AB" w:rsidRDefault="000D77AB" w:rsidP="0093192E">
      <w:pPr>
        <w:jc w:val="both"/>
        <w:rPr>
          <w:sz w:val="28"/>
          <w:szCs w:val="28"/>
        </w:rPr>
      </w:pPr>
      <w:r>
        <w:rPr>
          <w:sz w:val="28"/>
          <w:szCs w:val="28"/>
        </w:rPr>
        <w:t>Lo Staff Tecnico-Amministrativo è costituito 1 Responsabile Tecnico Amministrativo e da 3 operatori che si occupano di:</w:t>
      </w:r>
    </w:p>
    <w:p w:rsidR="000D77AB" w:rsidRPr="00AB3D43" w:rsidRDefault="000D77AB" w:rsidP="0093192E">
      <w:pPr>
        <w:ind w:firstLine="708"/>
        <w:jc w:val="both"/>
        <w:rPr>
          <w:sz w:val="16"/>
          <w:szCs w:val="16"/>
        </w:rPr>
      </w:pPr>
    </w:p>
    <w:p w:rsidR="000D77AB" w:rsidRDefault="000D77AB" w:rsidP="0093192E">
      <w:pPr>
        <w:numPr>
          <w:ilvl w:val="0"/>
          <w:numId w:val="6"/>
        </w:numPr>
        <w:jc w:val="both"/>
        <w:rPr>
          <w:sz w:val="28"/>
          <w:szCs w:val="28"/>
        </w:rPr>
      </w:pPr>
      <w:r>
        <w:rPr>
          <w:sz w:val="28"/>
          <w:szCs w:val="28"/>
        </w:rPr>
        <w:t>Attività Amministrativo-Finanziaria</w:t>
      </w:r>
    </w:p>
    <w:p w:rsidR="000D77AB" w:rsidRDefault="000D77AB" w:rsidP="0093192E">
      <w:pPr>
        <w:numPr>
          <w:ilvl w:val="0"/>
          <w:numId w:val="6"/>
        </w:numPr>
        <w:jc w:val="both"/>
        <w:rPr>
          <w:sz w:val="28"/>
          <w:szCs w:val="28"/>
        </w:rPr>
      </w:pPr>
      <w:r>
        <w:rPr>
          <w:sz w:val="28"/>
          <w:szCs w:val="28"/>
        </w:rPr>
        <w:t>Contabilità e Logistica</w:t>
      </w:r>
    </w:p>
    <w:p w:rsidR="000D77AB" w:rsidRDefault="000D77AB" w:rsidP="0093192E">
      <w:pPr>
        <w:numPr>
          <w:ilvl w:val="0"/>
          <w:numId w:val="6"/>
        </w:numPr>
        <w:jc w:val="both"/>
        <w:rPr>
          <w:sz w:val="28"/>
          <w:szCs w:val="28"/>
        </w:rPr>
      </w:pPr>
      <w:r>
        <w:rPr>
          <w:sz w:val="28"/>
          <w:szCs w:val="28"/>
        </w:rPr>
        <w:t>Monitoraggio Servizi</w:t>
      </w:r>
    </w:p>
    <w:p w:rsidR="000D77AB" w:rsidRDefault="000D77AB" w:rsidP="0093192E">
      <w:pPr>
        <w:numPr>
          <w:ilvl w:val="0"/>
          <w:numId w:val="6"/>
        </w:numPr>
        <w:jc w:val="both"/>
        <w:rPr>
          <w:sz w:val="28"/>
          <w:szCs w:val="28"/>
        </w:rPr>
      </w:pPr>
      <w:r>
        <w:rPr>
          <w:sz w:val="28"/>
          <w:szCs w:val="28"/>
        </w:rPr>
        <w:t>Personale (gestione amministrativa)</w:t>
      </w:r>
    </w:p>
    <w:p w:rsidR="000D77AB" w:rsidRDefault="000D77AB" w:rsidP="0093192E">
      <w:pPr>
        <w:numPr>
          <w:ilvl w:val="0"/>
          <w:numId w:val="6"/>
        </w:numPr>
        <w:jc w:val="both"/>
        <w:rPr>
          <w:sz w:val="28"/>
          <w:szCs w:val="28"/>
        </w:rPr>
      </w:pPr>
      <w:r>
        <w:rPr>
          <w:sz w:val="28"/>
          <w:szCs w:val="28"/>
        </w:rPr>
        <w:t>Acquisti</w:t>
      </w:r>
    </w:p>
    <w:p w:rsidR="000D77AB" w:rsidRDefault="000D77AB" w:rsidP="0093192E">
      <w:pPr>
        <w:numPr>
          <w:ilvl w:val="0"/>
          <w:numId w:val="6"/>
        </w:numPr>
        <w:jc w:val="both"/>
        <w:rPr>
          <w:sz w:val="28"/>
          <w:szCs w:val="28"/>
        </w:rPr>
      </w:pPr>
      <w:r>
        <w:rPr>
          <w:sz w:val="28"/>
          <w:szCs w:val="28"/>
        </w:rPr>
        <w:t>Relazioni esterne.</w:t>
      </w:r>
    </w:p>
    <w:p w:rsidR="000D77AB" w:rsidRPr="00AB3D43" w:rsidRDefault="000D77AB" w:rsidP="0093192E">
      <w:pPr>
        <w:jc w:val="both"/>
        <w:rPr>
          <w:sz w:val="16"/>
          <w:szCs w:val="16"/>
        </w:rPr>
      </w:pPr>
    </w:p>
    <w:p w:rsidR="000D77AB" w:rsidRDefault="000D77AB" w:rsidP="0093192E">
      <w:pPr>
        <w:jc w:val="both"/>
        <w:rPr>
          <w:sz w:val="28"/>
          <w:szCs w:val="28"/>
        </w:rPr>
      </w:pPr>
    </w:p>
    <w:p w:rsidR="000D77AB" w:rsidRDefault="000D77AB" w:rsidP="0093192E">
      <w:pPr>
        <w:numPr>
          <w:ilvl w:val="0"/>
          <w:numId w:val="11"/>
        </w:numPr>
        <w:jc w:val="both"/>
        <w:rPr>
          <w:sz w:val="28"/>
          <w:szCs w:val="28"/>
        </w:rPr>
      </w:pPr>
      <w:r>
        <w:rPr>
          <w:sz w:val="28"/>
          <w:szCs w:val="28"/>
        </w:rPr>
        <w:t>STAFF TECNICO-COMMERCIALE</w:t>
      </w:r>
    </w:p>
    <w:p w:rsidR="000D77AB" w:rsidRDefault="000D77AB" w:rsidP="0093192E">
      <w:pPr>
        <w:jc w:val="both"/>
        <w:rPr>
          <w:sz w:val="28"/>
          <w:szCs w:val="28"/>
        </w:rPr>
      </w:pPr>
    </w:p>
    <w:p w:rsidR="000D77AB" w:rsidRDefault="000D77AB" w:rsidP="0093192E">
      <w:pPr>
        <w:jc w:val="both"/>
        <w:rPr>
          <w:sz w:val="28"/>
          <w:szCs w:val="28"/>
        </w:rPr>
      </w:pPr>
      <w:r>
        <w:rPr>
          <w:sz w:val="28"/>
          <w:szCs w:val="28"/>
        </w:rPr>
        <w:t>Lo Staff Tecnico-Commerciale è costituito da tre operatori che si occupano di:</w:t>
      </w:r>
    </w:p>
    <w:p w:rsidR="000D77AB" w:rsidRDefault="000D77AB" w:rsidP="0093192E">
      <w:pPr>
        <w:ind w:left="708"/>
        <w:jc w:val="both"/>
        <w:rPr>
          <w:sz w:val="28"/>
          <w:szCs w:val="28"/>
        </w:rPr>
      </w:pPr>
    </w:p>
    <w:p w:rsidR="000D77AB" w:rsidRDefault="000D77AB" w:rsidP="0093192E">
      <w:pPr>
        <w:numPr>
          <w:ilvl w:val="0"/>
          <w:numId w:val="7"/>
        </w:numPr>
        <w:jc w:val="both"/>
        <w:rPr>
          <w:sz w:val="28"/>
          <w:szCs w:val="28"/>
        </w:rPr>
      </w:pPr>
      <w:r>
        <w:rPr>
          <w:sz w:val="28"/>
          <w:szCs w:val="28"/>
        </w:rPr>
        <w:t>Qualità</w:t>
      </w:r>
    </w:p>
    <w:p w:rsidR="000D77AB" w:rsidRDefault="000D77AB" w:rsidP="0093192E">
      <w:pPr>
        <w:numPr>
          <w:ilvl w:val="0"/>
          <w:numId w:val="7"/>
        </w:numPr>
        <w:jc w:val="both"/>
        <w:rPr>
          <w:sz w:val="28"/>
          <w:szCs w:val="28"/>
        </w:rPr>
      </w:pPr>
      <w:r>
        <w:rPr>
          <w:sz w:val="28"/>
          <w:szCs w:val="28"/>
        </w:rPr>
        <w:t>Comunicazione</w:t>
      </w:r>
    </w:p>
    <w:p w:rsidR="000D77AB" w:rsidRDefault="000D77AB" w:rsidP="0093192E">
      <w:pPr>
        <w:numPr>
          <w:ilvl w:val="0"/>
          <w:numId w:val="7"/>
        </w:numPr>
        <w:jc w:val="both"/>
        <w:rPr>
          <w:sz w:val="28"/>
          <w:szCs w:val="28"/>
        </w:rPr>
      </w:pPr>
      <w:r>
        <w:rPr>
          <w:sz w:val="28"/>
          <w:szCs w:val="28"/>
        </w:rPr>
        <w:t>Marketing</w:t>
      </w:r>
    </w:p>
    <w:p w:rsidR="000D77AB" w:rsidRDefault="000D77AB" w:rsidP="0093192E">
      <w:pPr>
        <w:numPr>
          <w:ilvl w:val="0"/>
          <w:numId w:val="7"/>
        </w:numPr>
        <w:jc w:val="both"/>
        <w:rPr>
          <w:sz w:val="28"/>
          <w:szCs w:val="28"/>
        </w:rPr>
      </w:pPr>
      <w:r>
        <w:rPr>
          <w:sz w:val="28"/>
          <w:szCs w:val="28"/>
        </w:rPr>
        <w:t>Formazione</w:t>
      </w:r>
    </w:p>
    <w:p w:rsidR="000D77AB" w:rsidRDefault="000D77AB" w:rsidP="0093192E">
      <w:pPr>
        <w:numPr>
          <w:ilvl w:val="0"/>
          <w:numId w:val="11"/>
        </w:numPr>
        <w:jc w:val="both"/>
        <w:rPr>
          <w:sz w:val="28"/>
          <w:szCs w:val="28"/>
        </w:rPr>
      </w:pPr>
      <w:r>
        <w:rPr>
          <w:sz w:val="28"/>
          <w:szCs w:val="28"/>
        </w:rPr>
        <w:t>COMITATO TECNICO GESTIONALE</w:t>
      </w:r>
    </w:p>
    <w:p w:rsidR="000D77AB" w:rsidRDefault="000D77AB" w:rsidP="0093192E">
      <w:pPr>
        <w:ind w:left="708"/>
        <w:jc w:val="both"/>
        <w:rPr>
          <w:sz w:val="28"/>
          <w:szCs w:val="28"/>
        </w:rPr>
      </w:pPr>
    </w:p>
    <w:p w:rsidR="000D77AB" w:rsidRDefault="000D77AB" w:rsidP="0093192E">
      <w:pPr>
        <w:jc w:val="both"/>
        <w:rPr>
          <w:sz w:val="28"/>
          <w:szCs w:val="28"/>
        </w:rPr>
      </w:pPr>
      <w:r>
        <w:rPr>
          <w:sz w:val="28"/>
          <w:szCs w:val="28"/>
        </w:rPr>
        <w:t>Il Comitato Tecnico Gestionale è costituito dal Responsabile Tecnico-Amministrativo e dai Coordinatori di tutti i servizi.</w:t>
      </w:r>
    </w:p>
    <w:p w:rsidR="000D77AB" w:rsidRDefault="000D77AB" w:rsidP="0093192E">
      <w:pPr>
        <w:jc w:val="both"/>
        <w:rPr>
          <w:sz w:val="28"/>
          <w:szCs w:val="28"/>
        </w:rPr>
      </w:pPr>
      <w:r>
        <w:rPr>
          <w:sz w:val="28"/>
          <w:szCs w:val="28"/>
        </w:rPr>
        <w:tab/>
      </w:r>
      <w:r>
        <w:rPr>
          <w:sz w:val="28"/>
          <w:szCs w:val="28"/>
        </w:rPr>
        <w:tab/>
      </w:r>
    </w:p>
    <w:p w:rsidR="000D77AB" w:rsidRDefault="000D77AB" w:rsidP="0093192E">
      <w:pPr>
        <w:jc w:val="both"/>
        <w:rPr>
          <w:sz w:val="28"/>
          <w:szCs w:val="28"/>
        </w:rPr>
      </w:pPr>
      <w:r>
        <w:rPr>
          <w:sz w:val="28"/>
          <w:szCs w:val="28"/>
        </w:rPr>
        <w:t>Si incontra periodicamente e si occupa di:</w:t>
      </w:r>
    </w:p>
    <w:p w:rsidR="000D77AB" w:rsidRDefault="000D77AB" w:rsidP="0093192E">
      <w:pPr>
        <w:jc w:val="both"/>
        <w:rPr>
          <w:sz w:val="28"/>
          <w:szCs w:val="28"/>
        </w:rPr>
      </w:pPr>
    </w:p>
    <w:p w:rsidR="000D77AB" w:rsidRDefault="000D77AB" w:rsidP="0093192E">
      <w:pPr>
        <w:numPr>
          <w:ilvl w:val="0"/>
          <w:numId w:val="8"/>
        </w:numPr>
        <w:jc w:val="both"/>
        <w:rPr>
          <w:sz w:val="28"/>
          <w:szCs w:val="28"/>
        </w:rPr>
      </w:pPr>
      <w:r>
        <w:rPr>
          <w:sz w:val="28"/>
          <w:szCs w:val="28"/>
        </w:rPr>
        <w:t>Monitoraggio servizi</w:t>
      </w:r>
    </w:p>
    <w:p w:rsidR="000D77AB" w:rsidRDefault="000D77AB" w:rsidP="0093192E">
      <w:pPr>
        <w:numPr>
          <w:ilvl w:val="0"/>
          <w:numId w:val="8"/>
        </w:numPr>
        <w:jc w:val="both"/>
        <w:rPr>
          <w:sz w:val="28"/>
          <w:szCs w:val="28"/>
        </w:rPr>
      </w:pPr>
      <w:r>
        <w:rPr>
          <w:sz w:val="28"/>
          <w:szCs w:val="28"/>
        </w:rPr>
        <w:t>Rilevazione bisogni formativi</w:t>
      </w:r>
    </w:p>
    <w:p w:rsidR="000D77AB" w:rsidRDefault="000D77AB" w:rsidP="0093192E">
      <w:pPr>
        <w:jc w:val="both"/>
        <w:rPr>
          <w:sz w:val="28"/>
          <w:szCs w:val="28"/>
        </w:rPr>
      </w:pPr>
    </w:p>
    <w:p w:rsidR="000D77AB" w:rsidRDefault="000D77AB" w:rsidP="0093192E">
      <w:pPr>
        <w:jc w:val="center"/>
        <w:rPr>
          <w:rFonts w:ascii="Eras Demi ITC" w:hAnsi="Eras Demi ITC" w:cs="Eras Demi ITC"/>
          <w:b/>
          <w:bCs/>
          <w:sz w:val="28"/>
          <w:szCs w:val="28"/>
        </w:rPr>
      </w:pPr>
      <w:r>
        <w:rPr>
          <w:rFonts w:ascii="Eras Demi ITC" w:hAnsi="Eras Demi ITC" w:cs="Eras Demi ITC"/>
          <w:b/>
          <w:bCs/>
          <w:sz w:val="28"/>
          <w:szCs w:val="28"/>
        </w:rPr>
        <w:t>ORGANI DI GESTIONE DEI SERVIZI</w:t>
      </w:r>
    </w:p>
    <w:p w:rsidR="000D77AB" w:rsidRDefault="000D77AB" w:rsidP="0093192E">
      <w:pPr>
        <w:jc w:val="center"/>
        <w:rPr>
          <w:b/>
          <w:bCs/>
          <w:sz w:val="28"/>
          <w:szCs w:val="28"/>
        </w:rPr>
      </w:pPr>
    </w:p>
    <w:p w:rsidR="000D77AB" w:rsidRDefault="000D77AB" w:rsidP="0093192E">
      <w:pPr>
        <w:jc w:val="both"/>
        <w:rPr>
          <w:sz w:val="28"/>
          <w:szCs w:val="28"/>
        </w:rPr>
      </w:pPr>
      <w:r>
        <w:rPr>
          <w:sz w:val="28"/>
          <w:szCs w:val="28"/>
        </w:rPr>
        <w:t>Gli Organi di Gestione dei Servizi sono costituiti da:</w:t>
      </w: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numPr>
          <w:ilvl w:val="0"/>
          <w:numId w:val="11"/>
        </w:numPr>
        <w:tabs>
          <w:tab w:val="center" w:pos="5173"/>
        </w:tabs>
        <w:jc w:val="both"/>
        <w:rPr>
          <w:sz w:val="28"/>
          <w:szCs w:val="28"/>
        </w:rPr>
      </w:pPr>
      <w:r>
        <w:rPr>
          <w:sz w:val="28"/>
          <w:szCs w:val="28"/>
        </w:rPr>
        <w:t>COORDINAMENTO SERVIZIO</w:t>
      </w:r>
      <w:r>
        <w:rPr>
          <w:sz w:val="28"/>
          <w:szCs w:val="28"/>
        </w:rPr>
        <w:tab/>
      </w:r>
    </w:p>
    <w:p w:rsidR="000D77AB" w:rsidRDefault="000D77AB" w:rsidP="0093192E">
      <w:pPr>
        <w:rPr>
          <w:sz w:val="28"/>
          <w:szCs w:val="28"/>
        </w:rPr>
      </w:pPr>
    </w:p>
    <w:p w:rsidR="000D77AB" w:rsidRDefault="000D77AB" w:rsidP="0093192E">
      <w:pPr>
        <w:rPr>
          <w:sz w:val="28"/>
          <w:szCs w:val="28"/>
        </w:rPr>
      </w:pPr>
      <w:r>
        <w:rPr>
          <w:sz w:val="28"/>
          <w:szCs w:val="28"/>
        </w:rPr>
        <w:t>Ciascun Servizio al proprio interno è costituito da un Coordinatore Servizio che si occupa di:</w:t>
      </w:r>
    </w:p>
    <w:p w:rsidR="000D77AB" w:rsidRDefault="000D77AB" w:rsidP="0093192E">
      <w:pPr>
        <w:numPr>
          <w:ilvl w:val="0"/>
          <w:numId w:val="9"/>
        </w:numPr>
        <w:rPr>
          <w:sz w:val="28"/>
          <w:szCs w:val="28"/>
        </w:rPr>
      </w:pPr>
      <w:r>
        <w:rPr>
          <w:sz w:val="28"/>
          <w:szCs w:val="28"/>
        </w:rPr>
        <w:t>Organizzare e dirigere le attività</w:t>
      </w:r>
    </w:p>
    <w:p w:rsidR="000D77AB" w:rsidRDefault="000D77AB" w:rsidP="0093192E">
      <w:pPr>
        <w:numPr>
          <w:ilvl w:val="0"/>
          <w:numId w:val="9"/>
        </w:numPr>
        <w:rPr>
          <w:sz w:val="28"/>
          <w:szCs w:val="28"/>
        </w:rPr>
      </w:pPr>
      <w:r>
        <w:rPr>
          <w:sz w:val="28"/>
          <w:szCs w:val="28"/>
        </w:rPr>
        <w:t>Organizzare e dirigere gli operatori</w:t>
      </w:r>
    </w:p>
    <w:p w:rsidR="000D77AB" w:rsidRDefault="000D77AB" w:rsidP="0093192E">
      <w:pPr>
        <w:numPr>
          <w:ilvl w:val="0"/>
          <w:numId w:val="9"/>
        </w:numPr>
        <w:rPr>
          <w:sz w:val="32"/>
          <w:szCs w:val="32"/>
        </w:rPr>
      </w:pPr>
      <w:r>
        <w:rPr>
          <w:sz w:val="28"/>
          <w:szCs w:val="28"/>
        </w:rPr>
        <w:t>Garantire che il servizio risponda alle necessità degli utenti</w:t>
      </w:r>
    </w:p>
    <w:p w:rsidR="000D77AB" w:rsidRDefault="000D77AB" w:rsidP="0093192E">
      <w:pPr>
        <w:rPr>
          <w:sz w:val="32"/>
          <w:szCs w:val="32"/>
        </w:rPr>
      </w:pPr>
    </w:p>
    <w:p w:rsidR="000D77AB" w:rsidRDefault="000D77AB" w:rsidP="0093192E">
      <w:pPr>
        <w:numPr>
          <w:ilvl w:val="0"/>
          <w:numId w:val="11"/>
        </w:numPr>
        <w:rPr>
          <w:sz w:val="28"/>
          <w:szCs w:val="28"/>
        </w:rPr>
      </w:pPr>
      <w:r>
        <w:rPr>
          <w:sz w:val="28"/>
          <w:szCs w:val="28"/>
        </w:rPr>
        <w:t>EQUIPE</w:t>
      </w:r>
    </w:p>
    <w:p w:rsidR="000D77AB" w:rsidRDefault="000D77AB" w:rsidP="0093192E">
      <w:pPr>
        <w:rPr>
          <w:sz w:val="28"/>
          <w:szCs w:val="28"/>
        </w:rPr>
      </w:pPr>
    </w:p>
    <w:p w:rsidR="000D77AB" w:rsidRDefault="000D77AB" w:rsidP="0093192E">
      <w:pPr>
        <w:rPr>
          <w:sz w:val="28"/>
          <w:szCs w:val="28"/>
        </w:rPr>
      </w:pPr>
      <w:r>
        <w:rPr>
          <w:sz w:val="28"/>
          <w:szCs w:val="28"/>
        </w:rPr>
        <w:t>Ciascun Servizio è composto da un’èquipe costituita da personale professionale che espleta la  propria attività a diretto contatto con l’utenza.</w:t>
      </w:r>
    </w:p>
    <w:p w:rsidR="000D77AB" w:rsidRDefault="000D77AB" w:rsidP="0093192E">
      <w:pPr>
        <w:rPr>
          <w:sz w:val="28"/>
          <w:szCs w:val="28"/>
        </w:rPr>
      </w:pPr>
    </w:p>
    <w:p w:rsidR="000D77AB" w:rsidRDefault="000D77AB" w:rsidP="0093192E">
      <w:pPr>
        <w:jc w:val="both"/>
        <w:rPr>
          <w:sz w:val="28"/>
          <w:szCs w:val="28"/>
        </w:rPr>
      </w:pPr>
      <w:r>
        <w:rPr>
          <w:sz w:val="28"/>
          <w:szCs w:val="28"/>
        </w:rPr>
        <w:t>Tutte le attività e le mansioni degli operatori sono realizzate con la partecipazione e il coinvolgimento attivo degli utenti ed in accordo con il programma socio-educativi</w:t>
      </w:r>
    </w:p>
    <w:p w:rsidR="000D77AB" w:rsidRDefault="000D77AB" w:rsidP="0093192E">
      <w:pPr>
        <w:jc w:val="both"/>
        <w:rPr>
          <w:sz w:val="28"/>
          <w:szCs w:val="28"/>
        </w:rPr>
      </w:pPr>
      <w:r>
        <w:rPr>
          <w:sz w:val="28"/>
          <w:szCs w:val="28"/>
        </w:rPr>
        <w:t>individuato.</w:t>
      </w:r>
    </w:p>
    <w:p w:rsidR="000D77AB" w:rsidRDefault="000D77AB" w:rsidP="0093192E">
      <w:pPr>
        <w:rPr>
          <w:sz w:val="28"/>
          <w:szCs w:val="28"/>
        </w:rPr>
      </w:pPr>
    </w:p>
    <w:p w:rsidR="000D77AB" w:rsidRDefault="000D77AB" w:rsidP="0093192E">
      <w:pPr>
        <w:rPr>
          <w:sz w:val="28"/>
          <w:szCs w:val="28"/>
        </w:rPr>
        <w:sectPr w:rsidR="000D77AB" w:rsidSect="0093192E">
          <w:footerReference w:type="default" r:id="rId13"/>
          <w:pgSz w:w="11906" w:h="16838" w:code="9"/>
          <w:pgMar w:top="1418" w:right="1134" w:bottom="816" w:left="1134" w:header="709" w:footer="833" w:gutter="0"/>
          <w:cols w:space="708"/>
          <w:titlePg/>
          <w:docGrid w:linePitch="360"/>
        </w:sectPr>
      </w:pP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jc w:val="both"/>
        <w:rPr>
          <w:sz w:val="28"/>
          <w:szCs w:val="28"/>
        </w:rPr>
      </w:pPr>
      <w:r>
        <w:rPr>
          <w:noProof/>
        </w:rPr>
        <w:pict>
          <v:line id="Connettore 1 93" o:spid="_x0000_s1033" style="position:absolute;left:0;text-align:left;flip:x;z-index:251653120;visibility:visible" from="636.9pt,3.8pt" to="639pt,451.05pt">
            <v:stroke dashstyle="1 1"/>
          </v:line>
        </w:pict>
      </w:r>
      <w:r>
        <w:rPr>
          <w:noProof/>
        </w:rPr>
        <w:pict>
          <v:line id="Connettore 1 92" o:spid="_x0000_s1034" style="position:absolute;left:0;text-align:left;flip:x;z-index:251652096;visibility:visible" from="492.9pt,3.8pt" to="495pt,451.05pt">
            <v:stroke dashstyle="1 1"/>
          </v:line>
        </w:pict>
      </w:r>
      <w:r>
        <w:rPr>
          <w:noProof/>
        </w:rPr>
        <w:pict>
          <v:shape id="Casella di testo 91" o:spid="_x0000_s1035" type="#_x0000_t202" style="position:absolute;left:0;text-align:left;margin-left:252pt;margin-top:462.8pt;width:234pt;height:30.85pt;z-index:251666432;visibility:visible" filled="f" fillcolor="aqua" stroked="f" strokeweight=".5pt">
            <v:textbox>
              <w:txbxContent>
                <w:p w:rsidR="000D77AB" w:rsidRDefault="000D77AB" w:rsidP="0093192E">
                  <w:pPr>
                    <w:pStyle w:val="Caption"/>
                    <w:jc w:val="center"/>
                    <w:rPr>
                      <w:sz w:val="22"/>
                      <w:szCs w:val="22"/>
                    </w:rPr>
                  </w:pPr>
                  <w:r>
                    <w:rPr>
                      <w:sz w:val="22"/>
                      <w:szCs w:val="22"/>
                    </w:rPr>
                    <w:t xml:space="preserve">Figura </w:t>
                  </w:r>
                  <w:r>
                    <w:rPr>
                      <w:sz w:val="22"/>
                      <w:szCs w:val="22"/>
                    </w:rPr>
                    <w:fldChar w:fldCharType="begin"/>
                  </w:r>
                  <w:r>
                    <w:rPr>
                      <w:sz w:val="22"/>
                      <w:szCs w:val="22"/>
                    </w:rPr>
                    <w:instrText xml:space="preserve"> SEQ Figura \* ARABIC </w:instrText>
                  </w:r>
                  <w:r>
                    <w:rPr>
                      <w:sz w:val="22"/>
                      <w:szCs w:val="22"/>
                    </w:rPr>
                    <w:fldChar w:fldCharType="separate"/>
                  </w:r>
                  <w:r>
                    <w:rPr>
                      <w:noProof/>
                      <w:sz w:val="22"/>
                      <w:szCs w:val="22"/>
                    </w:rPr>
                    <w:t>1</w:t>
                  </w:r>
                  <w:r>
                    <w:rPr>
                      <w:sz w:val="22"/>
                      <w:szCs w:val="22"/>
                    </w:rPr>
                    <w:fldChar w:fldCharType="end"/>
                  </w:r>
                  <w:r>
                    <w:rPr>
                      <w:sz w:val="22"/>
                      <w:szCs w:val="22"/>
                    </w:rPr>
                    <w:t>: Struttura Organizzativa</w:t>
                  </w:r>
                </w:p>
              </w:txbxContent>
            </v:textbox>
          </v:shape>
        </w:pict>
      </w:r>
      <w:r>
        <w:rPr>
          <w:noProof/>
        </w:rPr>
        <w:pict>
          <v:shape id="Casella di testo 90" o:spid="_x0000_s1036" type="#_x0000_t202" style="position:absolute;left:0;text-align:left;margin-left:657pt;margin-top:422.95pt;width:99pt;height:45pt;z-index:251665408;visibility:visible" fillcolor="#f9c" strokecolor="#ff9">
            <v:textbox>
              <w:txbxContent>
                <w:p w:rsidR="000D77AB" w:rsidRDefault="000D77AB" w:rsidP="0093192E">
                  <w:pPr>
                    <w:jc w:val="center"/>
                    <w:rPr>
                      <w:rFonts w:ascii="Albertus Medium" w:hAnsi="Albertus Medium" w:cs="Albertus Medium"/>
                      <w:b/>
                      <w:bCs/>
                    </w:rPr>
                  </w:pPr>
                  <w:r>
                    <w:rPr>
                      <w:rFonts w:ascii="Albertus Medium" w:hAnsi="Albertus Medium" w:cs="Albertus Medium"/>
                      <w:b/>
                      <w:bCs/>
                    </w:rPr>
                    <w:t>Livello</w:t>
                  </w:r>
                </w:p>
                <w:p w:rsidR="000D77AB" w:rsidRDefault="000D77AB" w:rsidP="0093192E">
                  <w:pPr>
                    <w:jc w:val="center"/>
                    <w:rPr>
                      <w:b/>
                      <w:bCs/>
                    </w:rPr>
                  </w:pPr>
                  <w:r>
                    <w:rPr>
                      <w:rFonts w:ascii="Albertus Medium" w:hAnsi="Albertus Medium" w:cs="Albertus Medium"/>
                      <w:b/>
                      <w:bCs/>
                    </w:rPr>
                    <w:t xml:space="preserve"> Operativo</w:t>
                  </w:r>
                </w:p>
              </w:txbxContent>
            </v:textbox>
          </v:shape>
        </w:pict>
      </w:r>
      <w:r>
        <w:rPr>
          <w:noProof/>
        </w:rPr>
        <w:pict>
          <v:rect id="Rettangolo 89" o:spid="_x0000_s1037" style="position:absolute;left:0;text-align:left;margin-left:513pt;margin-top:422.95pt;width:108pt;height:45pt;z-index:251664384;visibility:visible" fillcolor="#f9c" strokecolor="#ff9">
            <v:textbox>
              <w:txbxContent>
                <w:p w:rsidR="000D77AB" w:rsidRDefault="000D77AB" w:rsidP="0093192E">
                  <w:pPr>
                    <w:jc w:val="center"/>
                    <w:rPr>
                      <w:rFonts w:ascii="Albertus Medium" w:hAnsi="Albertus Medium" w:cs="Albertus Medium"/>
                      <w:b/>
                      <w:bCs/>
                    </w:rPr>
                  </w:pPr>
                  <w:r>
                    <w:rPr>
                      <w:rFonts w:ascii="Albertus Medium" w:hAnsi="Albertus Medium" w:cs="Albertus Medium"/>
                      <w:b/>
                      <w:bCs/>
                    </w:rPr>
                    <w:t>Livello di</w:t>
                  </w:r>
                </w:p>
                <w:p w:rsidR="000D77AB" w:rsidRDefault="000D77AB" w:rsidP="0093192E">
                  <w:pPr>
                    <w:jc w:val="center"/>
                    <w:rPr>
                      <w:b/>
                      <w:bCs/>
                    </w:rPr>
                  </w:pPr>
                  <w:r>
                    <w:rPr>
                      <w:rFonts w:ascii="Albertus Medium" w:hAnsi="Albertus Medium" w:cs="Albertus Medium"/>
                      <w:b/>
                      <w:bCs/>
                    </w:rPr>
                    <w:t>Coordinamento</w:t>
                  </w:r>
                </w:p>
              </w:txbxContent>
            </v:textbox>
          </v:rect>
        </w:pict>
      </w:r>
      <w:r>
        <w:rPr>
          <w:noProof/>
        </w:rPr>
        <w:pict>
          <v:line id="Connettore 1 88" o:spid="_x0000_s1038" style="position:absolute;left:0;text-align:left;z-index:251655168;visibility:visible" from="369pt,273.8pt" to="6in,273.8pt" strokeweight="3pt">
            <v:stroke startarrow="block" endarrow="block"/>
          </v:line>
        </w:pict>
      </w:r>
      <w:r>
        <w:rPr>
          <w:noProof/>
        </w:rPr>
        <w:pict>
          <v:line id="Connettore 1 87" o:spid="_x0000_s1039" style="position:absolute;left:0;text-align:left;z-index:251654144;visibility:visible" from="369pt,75.8pt" to="6in,75.8pt" strokeweight="3pt">
            <v:stroke startarrow="block" endarrow="block"/>
          </v:line>
        </w:pict>
      </w:r>
      <w:r>
        <w:rPr>
          <w:noProof/>
        </w:rPr>
        <w:pict>
          <v:line id="Connettore 1 86" o:spid="_x0000_s1040" style="position:absolute;left:0;text-align:left;z-index:251651072;visibility:visible" from="135pt,192.8pt" to="6in,192.8pt" strokeweight="3pt">
            <v:stroke startarrow="block" endarrow="block"/>
          </v:line>
        </w:pict>
      </w:r>
      <w:r>
        <w:rPr>
          <w:noProof/>
        </w:rPr>
        <w:pict>
          <v:line id="Connettore 1 85" o:spid="_x0000_s1041" style="position:absolute;left:0;text-align:left;flip:y;z-index:251650048;visibility:visible" from="108pt,210.8pt" to="108pt,237.8pt">
            <v:stroke endarrow="block"/>
          </v:line>
        </w:pict>
      </w:r>
      <w:r>
        <w:rPr>
          <w:noProof/>
        </w:rPr>
        <w:pict>
          <v:line id="Connettore 1 84" o:spid="_x0000_s1042" style="position:absolute;left:0;text-align:left;z-index:251649024;visibility:visible" from="108pt,237.8pt" to="171pt,237.8pt">
            <v:stroke endarrow="block"/>
          </v:line>
        </w:pict>
      </w:r>
      <w:r>
        <w:rPr>
          <w:noProof/>
        </w:rPr>
        <w:pict>
          <v:line id="Connettore 1 83" o:spid="_x0000_s1043" style="position:absolute;left:0;text-align:left;z-index:251648000;visibility:visible" from="108pt,147.8pt" to="108pt,183.8pt">
            <v:stroke endarrow="block"/>
          </v:line>
        </w:pict>
      </w:r>
      <w:r>
        <w:rPr>
          <w:noProof/>
        </w:rPr>
        <w:pict>
          <v:line id="Connettore 1 82" o:spid="_x0000_s1044" style="position:absolute;left:0;text-align:left;flip:x;z-index:251646976;visibility:visible" from="108pt,147.8pt" to="171pt,147.8pt">
            <v:stroke startarrow="block"/>
          </v:line>
        </w:pict>
      </w:r>
      <w:r>
        <w:rPr>
          <w:noProof/>
        </w:rPr>
        <w:pict>
          <v:line id="Connettore 1 81" o:spid="_x0000_s1045" style="position:absolute;left:0;text-align:left;z-index:251645952;visibility:visible" from="153pt,75.8pt" to="171pt,75.8pt">
            <v:stroke startarrow="block" endarrow="block"/>
          </v:line>
        </w:pict>
      </w:r>
      <w:r>
        <w:rPr>
          <w:noProof/>
        </w:rPr>
        <w:pict>
          <v:line id="Connettore 1 80" o:spid="_x0000_s1046" style="position:absolute;left:0;text-align:left;z-index:251644928;visibility:visible" from="99pt,102.8pt" to="99pt,183.8pt">
            <v:stroke startarrow="block" endarrow="block"/>
          </v:line>
        </w:pict>
      </w:r>
      <w:r>
        <w:rPr>
          <w:noProof/>
        </w:rPr>
        <w:pict>
          <v:line id="Connettore 1 79" o:spid="_x0000_s1047" style="position:absolute;left:0;text-align:left;flip:y;z-index:251643904;visibility:visible" from="126pt,291.8pt" to="126pt,336.8pt">
            <v:stroke startarrow="block" endarrow="block"/>
          </v:line>
        </w:pict>
      </w:r>
      <w:r>
        <w:rPr>
          <w:noProof/>
        </w:rPr>
        <w:pict>
          <v:line id="Connettore 1 78" o:spid="_x0000_s1048" style="position:absolute;left:0;text-align:left;z-index:251642880;visibility:visible" from="99pt,210.8pt" to="99pt,264.8pt">
            <v:stroke startarrow="block" endarrow="block"/>
          </v:line>
        </w:pict>
      </w:r>
      <w:r>
        <w:rPr>
          <w:noProof/>
        </w:rPr>
        <w:pict>
          <v:line id="Connettore 1 77" o:spid="_x0000_s1049" style="position:absolute;left:0;text-align:left;flip:y;z-index:251640832;visibility:visible" from="18pt,300.8pt" to="18pt,354.8pt">
            <v:stroke endarrow="block"/>
          </v:line>
        </w:pict>
      </w:r>
      <w:r>
        <w:rPr>
          <w:noProof/>
        </w:rPr>
        <w:pict>
          <v:line id="Connettore 1 76" o:spid="_x0000_s1050" style="position:absolute;left:0;text-align:left;z-index:251639808;visibility:visible" from="18pt,192.8pt" to="18pt,255.8pt">
            <v:stroke endarrow="block"/>
          </v:line>
        </w:pict>
      </w:r>
      <w:r>
        <w:rPr>
          <w:noProof/>
        </w:rPr>
        <w:pict>
          <v:line id="Connettore 1 75" o:spid="_x0000_s1051" style="position:absolute;left:0;text-align:left;flip:x;z-index:251638784;visibility:visible" from="18pt,354.8pt" to="81pt,354.8pt">
            <v:stroke startarrow="block"/>
          </v:line>
        </w:pict>
      </w:r>
      <w:r>
        <w:rPr>
          <w:noProof/>
        </w:rPr>
        <w:pict>
          <v:line id="Connettore 1 74" o:spid="_x0000_s1052" style="position:absolute;left:0;text-align:left;flip:x;z-index:251637760;visibility:visible" from="18pt,192.8pt" to="63pt,192.8pt">
            <v:stroke startarrow="block"/>
          </v:line>
        </w:pict>
      </w:r>
      <w:r>
        <w:rPr>
          <w:noProof/>
        </w:rPr>
        <w:pict>
          <v:shape id="Casella di testo 73" o:spid="_x0000_s1053" type="#_x0000_t202" style="position:absolute;left:0;text-align:left;margin-left:180pt;margin-top:255.8pt;width:180pt;height:117pt;z-index:251627520;visibility:visible">
            <v:textbox>
              <w:txbxContent>
                <w:p w:rsidR="000D77AB" w:rsidRDefault="000D77AB" w:rsidP="0093192E">
                  <w:pPr>
                    <w:numPr>
                      <w:ilvl w:val="0"/>
                      <w:numId w:val="13"/>
                    </w:numPr>
                    <w:rPr>
                      <w:b/>
                      <w:bCs/>
                    </w:rPr>
                  </w:pPr>
                  <w:r>
                    <w:rPr>
                      <w:sz w:val="20"/>
                      <w:szCs w:val="20"/>
                    </w:rPr>
                    <w:t xml:space="preserve">Settore </w:t>
                  </w:r>
                  <w:r>
                    <w:rPr>
                      <w:b/>
                      <w:bCs/>
                      <w:sz w:val="20"/>
                      <w:szCs w:val="20"/>
                    </w:rPr>
                    <w:t>Formazione</w:t>
                  </w:r>
                </w:p>
                <w:p w:rsidR="000D77AB" w:rsidRDefault="000D77AB" w:rsidP="0093192E">
                  <w:pPr>
                    <w:numPr>
                      <w:ilvl w:val="0"/>
                      <w:numId w:val="13"/>
                    </w:numPr>
                  </w:pPr>
                  <w:r>
                    <w:rPr>
                      <w:sz w:val="20"/>
                      <w:szCs w:val="20"/>
                    </w:rPr>
                    <w:t xml:space="preserve">Settore </w:t>
                  </w:r>
                  <w:r>
                    <w:rPr>
                      <w:b/>
                      <w:bCs/>
                      <w:sz w:val="20"/>
                      <w:szCs w:val="20"/>
                    </w:rPr>
                    <w:t>ricerca, promozione</w:t>
                  </w:r>
                  <w:r>
                    <w:rPr>
                      <w:sz w:val="20"/>
                      <w:szCs w:val="20"/>
                    </w:rPr>
                    <w:t xml:space="preserve"> e pubblicizzazione delle attività intraprese</w:t>
                  </w:r>
                </w:p>
                <w:p w:rsidR="000D77AB" w:rsidRDefault="000D77AB" w:rsidP="0093192E">
                  <w:pPr>
                    <w:numPr>
                      <w:ilvl w:val="0"/>
                      <w:numId w:val="13"/>
                    </w:numPr>
                    <w:rPr>
                      <w:b/>
                      <w:bCs/>
                    </w:rPr>
                  </w:pPr>
                  <w:r>
                    <w:rPr>
                      <w:sz w:val="20"/>
                      <w:szCs w:val="20"/>
                    </w:rPr>
                    <w:t xml:space="preserve">Settore </w:t>
                  </w:r>
                  <w:r>
                    <w:rPr>
                      <w:b/>
                      <w:bCs/>
                      <w:sz w:val="20"/>
                      <w:szCs w:val="20"/>
                    </w:rPr>
                    <w:t>Qualità</w:t>
                  </w:r>
                </w:p>
                <w:p w:rsidR="000D77AB" w:rsidRDefault="000D77AB" w:rsidP="0093192E">
                  <w:pPr>
                    <w:numPr>
                      <w:ilvl w:val="0"/>
                      <w:numId w:val="13"/>
                    </w:numPr>
                  </w:pPr>
                  <w:r>
                    <w:rPr>
                      <w:sz w:val="20"/>
                      <w:szCs w:val="20"/>
                    </w:rPr>
                    <w:t xml:space="preserve">Settore </w:t>
                  </w:r>
                  <w:r>
                    <w:rPr>
                      <w:b/>
                      <w:bCs/>
                      <w:sz w:val="20"/>
                      <w:szCs w:val="20"/>
                    </w:rPr>
                    <w:t>Comunicazione</w:t>
                  </w:r>
                </w:p>
              </w:txbxContent>
            </v:textbox>
          </v:shape>
        </w:pict>
      </w:r>
      <w:r>
        <w:rPr>
          <w:noProof/>
        </w:rPr>
        <w:pict>
          <v:shape id="Casella di testo 72" o:spid="_x0000_s1054" type="#_x0000_t202" style="position:absolute;left:0;text-align:left;margin-left:180pt;margin-top:219.8pt;width:180pt;height:27pt;z-index:251626496;visibility:visible">
            <v:textbox>
              <w:txbxContent>
                <w:p w:rsidR="000D77AB" w:rsidRDefault="000D77AB" w:rsidP="0093192E">
                  <w:pPr>
                    <w:pStyle w:val="Heading4"/>
                    <w:rPr>
                      <w:sz w:val="20"/>
                      <w:szCs w:val="20"/>
                    </w:rPr>
                  </w:pPr>
                  <w:r>
                    <w:rPr>
                      <w:sz w:val="20"/>
                      <w:szCs w:val="20"/>
                    </w:rPr>
                    <w:t>Staff Tecnico Commerciale</w:t>
                  </w:r>
                </w:p>
              </w:txbxContent>
            </v:textbox>
          </v:shape>
        </w:pict>
      </w:r>
      <w:r>
        <w:rPr>
          <w:noProof/>
        </w:rPr>
        <w:pict>
          <v:shape id="Casella di testo 71" o:spid="_x0000_s1055" type="#_x0000_t202" style="position:absolute;left:0;text-align:left;margin-left:171pt;margin-top:210.8pt;width:198pt;height:171pt;z-index:251625472;visibility:visible" fillcolor="#9cf">
            <v:textbox>
              <w:txbxContent>
                <w:p w:rsidR="000D77AB" w:rsidRDefault="000D77AB" w:rsidP="0093192E"/>
              </w:txbxContent>
            </v:textbox>
          </v:shape>
        </w:pict>
      </w:r>
      <w:r>
        <w:rPr>
          <w:noProof/>
        </w:rPr>
        <w:pict>
          <v:shape id="Casella di testo 70" o:spid="_x0000_s1056" type="#_x0000_t202" style="position:absolute;left:0;text-align:left;margin-left:180pt;margin-top:48.8pt;width:180pt;height:117pt;z-index:251624448;visibility:visible">
            <v:textbox>
              <w:txbxContent>
                <w:p w:rsidR="000D77AB" w:rsidRDefault="000D77AB" w:rsidP="0093192E">
                  <w:pPr>
                    <w:numPr>
                      <w:ilvl w:val="0"/>
                      <w:numId w:val="12"/>
                    </w:numPr>
                    <w:rPr>
                      <w:sz w:val="20"/>
                      <w:szCs w:val="20"/>
                    </w:rPr>
                  </w:pPr>
                  <w:r>
                    <w:rPr>
                      <w:b/>
                      <w:bCs/>
                      <w:sz w:val="20"/>
                      <w:szCs w:val="20"/>
                    </w:rPr>
                    <w:t xml:space="preserve">Attività </w:t>
                  </w:r>
                  <w:r>
                    <w:rPr>
                      <w:sz w:val="20"/>
                      <w:szCs w:val="20"/>
                    </w:rPr>
                    <w:t>Amministrativo-Finanziarie, Logistica, Organizzazione, Personale.</w:t>
                  </w:r>
                </w:p>
                <w:p w:rsidR="000D77AB" w:rsidRDefault="000D77AB" w:rsidP="0093192E">
                  <w:pPr>
                    <w:numPr>
                      <w:ilvl w:val="0"/>
                      <w:numId w:val="12"/>
                    </w:numPr>
                    <w:rPr>
                      <w:sz w:val="20"/>
                      <w:szCs w:val="20"/>
                    </w:rPr>
                  </w:pPr>
                  <w:r>
                    <w:rPr>
                      <w:b/>
                      <w:bCs/>
                      <w:sz w:val="20"/>
                      <w:szCs w:val="20"/>
                    </w:rPr>
                    <w:t xml:space="preserve">Monitoraggio </w:t>
                  </w:r>
                  <w:r>
                    <w:rPr>
                      <w:sz w:val="20"/>
                      <w:szCs w:val="20"/>
                    </w:rPr>
                    <w:t>Servizi.</w:t>
                  </w:r>
                </w:p>
                <w:p w:rsidR="000D77AB" w:rsidRPr="000F55C2" w:rsidRDefault="000D77AB" w:rsidP="0093192E">
                  <w:pPr>
                    <w:numPr>
                      <w:ilvl w:val="0"/>
                      <w:numId w:val="12"/>
                    </w:numPr>
                    <w:rPr>
                      <w:rFonts w:ascii="Albertus Medium" w:hAnsi="Albertus Medium" w:cs="Albertus Medium"/>
                    </w:rPr>
                  </w:pPr>
                  <w:r>
                    <w:rPr>
                      <w:b/>
                      <w:bCs/>
                      <w:sz w:val="20"/>
                      <w:szCs w:val="20"/>
                    </w:rPr>
                    <w:t xml:space="preserve">Relazioni esterne </w:t>
                  </w:r>
                  <w:r>
                    <w:rPr>
                      <w:sz w:val="20"/>
                      <w:szCs w:val="20"/>
                    </w:rPr>
                    <w:t>(Enti Pubblici,  Enti Privato-Sociali, ecc.)</w:t>
                  </w:r>
                </w:p>
                <w:p w:rsidR="000D77AB" w:rsidRDefault="000D77AB" w:rsidP="0093192E">
                  <w:pPr>
                    <w:numPr>
                      <w:ilvl w:val="0"/>
                      <w:numId w:val="12"/>
                    </w:numPr>
                    <w:rPr>
                      <w:rFonts w:ascii="Albertus Medium" w:hAnsi="Albertus Medium" w:cs="Albertus Medium"/>
                    </w:rPr>
                  </w:pPr>
                  <w:r>
                    <w:rPr>
                      <w:b/>
                      <w:bCs/>
                      <w:sz w:val="20"/>
                      <w:szCs w:val="20"/>
                    </w:rPr>
                    <w:t>Comunicazione/Ufficio Stampa</w:t>
                  </w:r>
                </w:p>
              </w:txbxContent>
            </v:textbox>
          </v:shape>
        </w:pict>
      </w:r>
      <w:r>
        <w:rPr>
          <w:noProof/>
        </w:rPr>
        <w:pict>
          <v:shape id="Casella di testo 69" o:spid="_x0000_s1057" type="#_x0000_t202" style="position:absolute;left:0;text-align:left;margin-left:180pt;margin-top:12.8pt;width:180pt;height:27pt;z-index:251623424;visibility:visible">
            <v:textbox>
              <w:txbxContent>
                <w:p w:rsidR="000D77AB" w:rsidRDefault="000D77AB" w:rsidP="0093192E">
                  <w:pPr>
                    <w:pStyle w:val="Heading4"/>
                    <w:rPr>
                      <w:sz w:val="20"/>
                      <w:szCs w:val="20"/>
                    </w:rPr>
                  </w:pPr>
                  <w:r>
                    <w:rPr>
                      <w:smallCaps/>
                      <w:sz w:val="20"/>
                      <w:szCs w:val="20"/>
                    </w:rPr>
                    <w:t>Staff Tecnico</w:t>
                  </w:r>
                  <w:r>
                    <w:rPr>
                      <w:sz w:val="20"/>
                      <w:szCs w:val="20"/>
                    </w:rPr>
                    <w:t xml:space="preserve"> Amministrativo</w:t>
                  </w:r>
                </w:p>
              </w:txbxContent>
            </v:textbox>
          </v:shape>
        </w:pict>
      </w:r>
      <w:r>
        <w:rPr>
          <w:noProof/>
        </w:rPr>
        <w:pict>
          <v:shape id="Casella di testo 68" o:spid="_x0000_s1058" type="#_x0000_t202" style="position:absolute;left:0;text-align:left;margin-left:171pt;margin-top:3.8pt;width:198pt;height:171pt;z-index:251622400;visibility:visible" fillcolor="#9cf">
            <v:textbox>
              <w:txbxContent>
                <w:p w:rsidR="000D77AB" w:rsidRDefault="000D77AB" w:rsidP="0093192E"/>
              </w:txbxContent>
            </v:textbox>
          </v:shape>
        </w:pict>
      </w:r>
      <w:r>
        <w:rPr>
          <w:noProof/>
        </w:rPr>
        <w:pict>
          <v:shape id="Casella di testo 67" o:spid="_x0000_s1059" type="#_x0000_t202" style="position:absolute;left:0;text-align:left;margin-left:81pt;margin-top:336.8pt;width:1in;height:36pt;z-index:251621376;visibility:visible" fillcolor="#ff9">
            <v:shadow on="t" color="#9cf"/>
            <v:textbox>
              <w:txbxContent>
                <w:p w:rsidR="000D77AB" w:rsidRPr="00D6236F" w:rsidRDefault="000D77AB" w:rsidP="0093192E">
                  <w:r>
                    <w:t>Collegio Sindacale</w:t>
                  </w:r>
                </w:p>
              </w:txbxContent>
            </v:textbox>
          </v:shape>
        </w:pict>
      </w:r>
      <w:r>
        <w:rPr>
          <w:noProof/>
        </w:rPr>
        <w:pict>
          <v:shape id="Casella di testo 66" o:spid="_x0000_s1060" type="#_x0000_t202" style="position:absolute;left:0;text-align:left;margin-left:81pt;margin-top:264.8pt;width:1in;height:27pt;z-index:251620352;visibility:visible" fillcolor="#ff9">
            <v:shadow on="t" color="#9cf"/>
            <v:textbox>
              <w:txbxContent>
                <w:p w:rsidR="000D77AB" w:rsidRDefault="000D77AB" w:rsidP="0093192E">
                  <w:r>
                    <w:t>C.D.A.</w:t>
                  </w:r>
                </w:p>
              </w:txbxContent>
            </v:textbox>
          </v:shape>
        </w:pict>
      </w:r>
      <w:r>
        <w:rPr>
          <w:noProof/>
        </w:rPr>
        <w:pict>
          <v:shape id="Casella di testo 65" o:spid="_x0000_s1061" type="#_x0000_t202" style="position:absolute;left:0;text-align:left;margin-left:63pt;margin-top:183.8pt;width:1in;height:27pt;z-index:251619328;visibility:visible" fillcolor="#ff9">
            <v:shadow on="t" color="#9cf"/>
            <v:textbox>
              <w:txbxContent>
                <w:p w:rsidR="000D77AB" w:rsidRDefault="000D77AB" w:rsidP="0093192E">
                  <w:pPr>
                    <w:pStyle w:val="Footer"/>
                    <w:tabs>
                      <w:tab w:val="clear" w:pos="4819"/>
                      <w:tab w:val="clear" w:pos="9638"/>
                    </w:tabs>
                  </w:pPr>
                  <w:r>
                    <w:t>Presidente</w:t>
                  </w:r>
                </w:p>
              </w:txbxContent>
            </v:textbox>
          </v:shape>
        </w:pict>
      </w:r>
      <w:r>
        <w:rPr>
          <w:noProof/>
        </w:rPr>
        <w:pict>
          <v:shape id="Casella di testo 64" o:spid="_x0000_s1062" type="#_x0000_t202" style="position:absolute;left:0;text-align:left;margin-left:81pt;margin-top:57.8pt;width:1in;height:45pt;z-index:251618304;visibility:visible" fillcolor="#ff9">
            <v:shadow on="t" color="#9cf"/>
            <v:textbox>
              <w:txbxContent>
                <w:p w:rsidR="000D77AB" w:rsidRDefault="000D77AB" w:rsidP="0093192E">
                  <w:pPr>
                    <w:jc w:val="center"/>
                  </w:pPr>
                  <w:r>
                    <w:t>Consulente</w:t>
                  </w:r>
                </w:p>
                <w:p w:rsidR="000D77AB" w:rsidRDefault="000D77AB" w:rsidP="0093192E">
                  <w:pPr>
                    <w:jc w:val="center"/>
                  </w:pPr>
                  <w:r>
                    <w:t>Legale</w:t>
                  </w:r>
                </w:p>
              </w:txbxContent>
            </v:textbox>
          </v:shape>
        </w:pict>
      </w:r>
      <w:r>
        <w:rPr>
          <w:noProof/>
        </w:rPr>
        <w:pict>
          <v:shape id="Casella di testo 63" o:spid="_x0000_s1063" type="#_x0000_t202" style="position:absolute;left:0;text-align:left;margin-left:-18pt;margin-top:255.8pt;width:1in;height:45pt;z-index:251617280;visibility:visible" fillcolor="#ff9">
            <v:shadow on="t" color="#9cf" offset="3pt,3pt"/>
            <v:textbox>
              <w:txbxContent>
                <w:p w:rsidR="000D77AB" w:rsidRDefault="000D77AB" w:rsidP="0093192E">
                  <w:r>
                    <w:t>Assemblea</w:t>
                  </w:r>
                </w:p>
                <w:p w:rsidR="000D77AB" w:rsidRDefault="000D77AB" w:rsidP="0093192E">
                  <w:r>
                    <w:t>Soci</w:t>
                  </w:r>
                </w:p>
              </w:txbxContent>
            </v:textbox>
          </v:shape>
        </w:pict>
      </w:r>
      <w:r>
        <w:rPr>
          <w:noProof/>
        </w:rPr>
        <w:pict>
          <v:shape id="Casella di testo 62" o:spid="_x0000_s1064" type="#_x0000_t202" style="position:absolute;left:0;text-align:left;margin-left:90pt;margin-top:-41.2pt;width:8in;height:36pt;z-index:251616256;visibility:visible" fillcolor="red">
            <v:fill focus="50%" type="gradient"/>
            <v:textbox>
              <w:txbxContent>
                <w:p w:rsidR="000D77AB" w:rsidRDefault="000D77AB" w:rsidP="0093192E">
                  <w:pPr>
                    <w:jc w:val="center"/>
                    <w:rPr>
                      <w:b/>
                      <w:bCs/>
                      <w:sz w:val="28"/>
                      <w:szCs w:val="28"/>
                    </w:rPr>
                  </w:pPr>
                  <w:r>
                    <w:rPr>
                      <w:b/>
                      <w:bCs/>
                      <w:sz w:val="28"/>
                      <w:szCs w:val="28"/>
                    </w:rPr>
                    <w:t>STRUTTURA ORGANIZZATIVA Cooperativa Sociale GEA</w:t>
                  </w:r>
                </w:p>
              </w:txbxContent>
            </v:textbox>
          </v:shape>
        </w:pict>
      </w:r>
    </w:p>
    <w:p w:rsidR="000D77AB" w:rsidRDefault="000D77AB" w:rsidP="0093192E">
      <w:pPr>
        <w:jc w:val="both"/>
        <w:rPr>
          <w:sz w:val="28"/>
          <w:szCs w:val="28"/>
        </w:rPr>
        <w:sectPr w:rsidR="000D77AB">
          <w:pgSz w:w="16838" w:h="11906" w:orient="landscape" w:code="9"/>
          <w:pgMar w:top="1134" w:right="1418" w:bottom="1134" w:left="816" w:header="709" w:footer="833" w:gutter="0"/>
          <w:cols w:space="708"/>
          <w:titlePg/>
          <w:docGrid w:linePitch="360"/>
        </w:sectPr>
      </w:pPr>
      <w:r>
        <w:rPr>
          <w:noProof/>
        </w:rPr>
        <w:pict>
          <v:line id="Connettore 1 61" o:spid="_x0000_s1065" style="position:absolute;left:0;text-align:left;z-index:251700224;visibility:visible" from="624.6pt,355.05pt" to="660.6pt,355.05pt">
            <v:stroke startarrow="block" endarrow="block"/>
          </v:line>
        </w:pict>
      </w:r>
      <w:r>
        <w:rPr>
          <w:noProof/>
        </w:rPr>
        <w:pict>
          <v:line id="Connettore 1 60" o:spid="_x0000_s1066" style="position:absolute;left:0;text-align:left;z-index:251675648;visibility:visible" from="624.6pt,280.05pt" to="660.6pt,280.05pt">
            <v:stroke startarrow="block" endarrow="block"/>
          </v:line>
        </w:pict>
      </w:r>
      <w:r>
        <w:rPr>
          <w:noProof/>
        </w:rPr>
        <w:pict>
          <v:line id="Connettore 1 59" o:spid="_x0000_s1067" style="position:absolute;left:0;text-align:left;z-index:251670528;visibility:visible" from="624.6pt,248.7pt" to="660.6pt,248.7pt">
            <v:stroke startarrow="block" endarrow="block"/>
          </v:line>
        </w:pict>
      </w:r>
      <w:r>
        <w:rPr>
          <w:noProof/>
        </w:rPr>
        <w:pict>
          <v:line id="Connettore 1 58" o:spid="_x0000_s1068" style="position:absolute;left:0;text-align:left;z-index:251662336;visibility:visible" from="624.6pt,210.9pt" to="660.6pt,210.9pt">
            <v:stroke startarrow="block" endarrow="block"/>
          </v:line>
        </w:pict>
      </w:r>
      <w:r>
        <w:rPr>
          <w:noProof/>
        </w:rPr>
        <w:pict>
          <v:line id="Connettore 1 57" o:spid="_x0000_s1069" style="position:absolute;left:0;text-align:left;z-index:251661312;visibility:visible" from="624.6pt,171.3pt" to="660.6pt,171.3pt">
            <v:stroke startarrow="block" endarrow="block"/>
          </v:line>
        </w:pict>
      </w:r>
      <w:r>
        <w:rPr>
          <w:noProof/>
        </w:rPr>
        <w:pict>
          <v:line id="Connettore 1 56" o:spid="_x0000_s1070" style="position:absolute;left:0;text-align:left;z-index:251671552;visibility:visible" from="624.6pt,97.35pt" to="660.6pt,97.35pt">
            <v:stroke startarrow="block" endarrow="block"/>
          </v:line>
        </w:pict>
      </w:r>
      <w:r>
        <w:rPr>
          <w:noProof/>
        </w:rPr>
        <w:pict>
          <v:line id="Connettore 1 55" o:spid="_x0000_s1071" style="position:absolute;left:0;text-align:left;z-index:251689984;visibility:visible" from="624.6pt,63.3pt" to="660.6pt,63.3pt">
            <v:stroke startarrow="block" endarrow="block"/>
          </v:line>
        </w:pict>
      </w:r>
      <w:r>
        <w:rPr>
          <w:noProof/>
        </w:rPr>
        <w:pict>
          <v:line id="Connettore 1 54" o:spid="_x0000_s1072" style="position:absolute;left:0;text-align:left;z-index:251688960;visibility:visible" from="622.8pt,28.05pt" to="658.8pt,28.05pt">
            <v:stroke startarrow="block" endarrow="block"/>
          </v:line>
        </w:pict>
      </w:r>
      <w:r>
        <w:rPr>
          <w:noProof/>
        </w:rPr>
        <w:pict>
          <v:shape id="Casella di testo 53" o:spid="_x0000_s1073" type="#_x0000_t202" style="position:absolute;left:0;text-align:left;margin-left:6in;margin-top:14.7pt;width:36pt;height:392.15pt;z-index:251628544;visibility:visible" fillcolor="#fc0" strokecolor="#fc0">
            <v:shadow on="t" color="#969696"/>
            <v:textbox>
              <w:txbxContent>
                <w:p w:rsidR="000D77AB" w:rsidRDefault="000D77AB" w:rsidP="0093192E">
                  <w:pPr>
                    <w:jc w:val="center"/>
                    <w:rPr>
                      <w:b/>
                      <w:bCs/>
                    </w:rPr>
                  </w:pPr>
                  <w:r>
                    <w:rPr>
                      <w:b/>
                      <w:bCs/>
                    </w:rPr>
                    <w:t>C</w:t>
                  </w:r>
                </w:p>
                <w:p w:rsidR="000D77AB" w:rsidRDefault="000D77AB" w:rsidP="0093192E">
                  <w:pPr>
                    <w:jc w:val="center"/>
                    <w:rPr>
                      <w:b/>
                      <w:bCs/>
                    </w:rPr>
                  </w:pPr>
                  <w:r>
                    <w:rPr>
                      <w:b/>
                      <w:bCs/>
                    </w:rPr>
                    <w:t>O</w:t>
                  </w:r>
                </w:p>
                <w:p w:rsidR="000D77AB" w:rsidRDefault="000D77AB" w:rsidP="0093192E">
                  <w:pPr>
                    <w:jc w:val="center"/>
                    <w:rPr>
                      <w:b/>
                      <w:bCs/>
                    </w:rPr>
                  </w:pPr>
                  <w:r>
                    <w:rPr>
                      <w:b/>
                      <w:bCs/>
                    </w:rPr>
                    <w:t>M</w:t>
                  </w:r>
                </w:p>
                <w:p w:rsidR="000D77AB" w:rsidRDefault="000D77AB" w:rsidP="0093192E">
                  <w:pPr>
                    <w:jc w:val="center"/>
                    <w:rPr>
                      <w:b/>
                      <w:bCs/>
                    </w:rPr>
                  </w:pPr>
                  <w:r>
                    <w:rPr>
                      <w:b/>
                      <w:bCs/>
                    </w:rPr>
                    <w:t>I</w:t>
                  </w:r>
                </w:p>
                <w:p w:rsidR="000D77AB" w:rsidRDefault="000D77AB" w:rsidP="0093192E">
                  <w:pPr>
                    <w:jc w:val="center"/>
                    <w:rPr>
                      <w:b/>
                      <w:bCs/>
                      <w:lang w:val="fr-FR"/>
                    </w:rPr>
                  </w:pPr>
                  <w:r>
                    <w:rPr>
                      <w:b/>
                      <w:bCs/>
                      <w:lang w:val="fr-FR"/>
                    </w:rPr>
                    <w:t>T</w:t>
                  </w:r>
                </w:p>
                <w:p w:rsidR="000D77AB" w:rsidRDefault="000D77AB" w:rsidP="0093192E">
                  <w:pPr>
                    <w:jc w:val="center"/>
                    <w:rPr>
                      <w:b/>
                      <w:bCs/>
                      <w:lang w:val="fr-FR"/>
                    </w:rPr>
                  </w:pPr>
                  <w:r>
                    <w:rPr>
                      <w:b/>
                      <w:bCs/>
                      <w:lang w:val="fr-FR"/>
                    </w:rPr>
                    <w:t>A</w:t>
                  </w:r>
                </w:p>
                <w:p w:rsidR="000D77AB" w:rsidRDefault="000D77AB" w:rsidP="0093192E">
                  <w:pPr>
                    <w:jc w:val="center"/>
                    <w:rPr>
                      <w:b/>
                      <w:bCs/>
                      <w:lang w:val="fr-FR"/>
                    </w:rPr>
                  </w:pPr>
                  <w:r>
                    <w:rPr>
                      <w:b/>
                      <w:bCs/>
                      <w:lang w:val="fr-FR"/>
                    </w:rPr>
                    <w:t>T</w:t>
                  </w:r>
                </w:p>
                <w:p w:rsidR="000D77AB" w:rsidRDefault="000D77AB" w:rsidP="0093192E">
                  <w:pPr>
                    <w:jc w:val="center"/>
                    <w:rPr>
                      <w:b/>
                      <w:bCs/>
                      <w:lang w:val="fr-FR"/>
                    </w:rPr>
                  </w:pPr>
                  <w:r>
                    <w:rPr>
                      <w:b/>
                      <w:bCs/>
                      <w:lang w:val="fr-FR"/>
                    </w:rPr>
                    <w:t>O</w:t>
                  </w:r>
                </w:p>
                <w:p w:rsidR="000D77AB" w:rsidRDefault="000D77AB" w:rsidP="0093192E">
                  <w:pPr>
                    <w:jc w:val="center"/>
                    <w:rPr>
                      <w:b/>
                      <w:bCs/>
                      <w:lang w:val="fr-FR"/>
                    </w:rPr>
                  </w:pPr>
                </w:p>
                <w:p w:rsidR="000D77AB" w:rsidRDefault="000D77AB" w:rsidP="0093192E">
                  <w:pPr>
                    <w:jc w:val="center"/>
                    <w:rPr>
                      <w:b/>
                      <w:bCs/>
                      <w:lang w:val="de-DE"/>
                    </w:rPr>
                  </w:pPr>
                  <w:r>
                    <w:rPr>
                      <w:b/>
                      <w:bCs/>
                      <w:lang w:val="de-DE"/>
                    </w:rPr>
                    <w:t>T</w:t>
                  </w:r>
                </w:p>
                <w:p w:rsidR="000D77AB" w:rsidRDefault="000D77AB" w:rsidP="0093192E">
                  <w:pPr>
                    <w:jc w:val="center"/>
                    <w:rPr>
                      <w:b/>
                      <w:bCs/>
                      <w:lang w:val="de-DE"/>
                    </w:rPr>
                  </w:pPr>
                  <w:r>
                    <w:rPr>
                      <w:b/>
                      <w:bCs/>
                      <w:lang w:val="de-DE"/>
                    </w:rPr>
                    <w:t>E</w:t>
                  </w:r>
                </w:p>
                <w:p w:rsidR="000D77AB" w:rsidRDefault="000D77AB" w:rsidP="0093192E">
                  <w:pPr>
                    <w:jc w:val="center"/>
                    <w:rPr>
                      <w:b/>
                      <w:bCs/>
                      <w:lang w:val="de-DE"/>
                    </w:rPr>
                  </w:pPr>
                  <w:r>
                    <w:rPr>
                      <w:b/>
                      <w:bCs/>
                      <w:lang w:val="de-DE"/>
                    </w:rPr>
                    <w:t>C</w:t>
                  </w:r>
                </w:p>
                <w:p w:rsidR="000D77AB" w:rsidRDefault="000D77AB" w:rsidP="0093192E">
                  <w:pPr>
                    <w:jc w:val="center"/>
                    <w:rPr>
                      <w:b/>
                      <w:bCs/>
                      <w:lang w:val="de-DE"/>
                    </w:rPr>
                  </w:pPr>
                  <w:r>
                    <w:rPr>
                      <w:b/>
                      <w:bCs/>
                      <w:lang w:val="de-DE"/>
                    </w:rPr>
                    <w:t>N</w:t>
                  </w:r>
                </w:p>
                <w:p w:rsidR="000D77AB" w:rsidRDefault="000D77AB" w:rsidP="0093192E">
                  <w:pPr>
                    <w:jc w:val="center"/>
                    <w:rPr>
                      <w:b/>
                      <w:bCs/>
                    </w:rPr>
                  </w:pPr>
                  <w:r>
                    <w:rPr>
                      <w:b/>
                      <w:bCs/>
                    </w:rPr>
                    <w:t>I</w:t>
                  </w:r>
                </w:p>
                <w:p w:rsidR="000D77AB" w:rsidRDefault="000D77AB" w:rsidP="0093192E">
                  <w:pPr>
                    <w:jc w:val="center"/>
                    <w:rPr>
                      <w:b/>
                      <w:bCs/>
                    </w:rPr>
                  </w:pPr>
                  <w:r>
                    <w:rPr>
                      <w:b/>
                      <w:bCs/>
                    </w:rPr>
                    <w:t>C</w:t>
                  </w:r>
                </w:p>
                <w:p w:rsidR="000D77AB" w:rsidRDefault="000D77AB" w:rsidP="0093192E">
                  <w:pPr>
                    <w:jc w:val="center"/>
                    <w:rPr>
                      <w:b/>
                      <w:bCs/>
                    </w:rPr>
                  </w:pPr>
                  <w:r>
                    <w:rPr>
                      <w:b/>
                      <w:bCs/>
                    </w:rPr>
                    <w:t>O</w:t>
                  </w:r>
                </w:p>
                <w:p w:rsidR="000D77AB" w:rsidRDefault="000D77AB" w:rsidP="0093192E">
                  <w:pPr>
                    <w:jc w:val="center"/>
                    <w:rPr>
                      <w:b/>
                      <w:bCs/>
                    </w:rPr>
                  </w:pPr>
                </w:p>
                <w:p w:rsidR="000D77AB" w:rsidRDefault="000D77AB" w:rsidP="0093192E">
                  <w:pPr>
                    <w:jc w:val="center"/>
                    <w:rPr>
                      <w:b/>
                      <w:bCs/>
                    </w:rPr>
                  </w:pPr>
                  <w:r>
                    <w:rPr>
                      <w:b/>
                      <w:bCs/>
                    </w:rPr>
                    <w:t>G</w:t>
                  </w:r>
                </w:p>
                <w:p w:rsidR="000D77AB" w:rsidRDefault="000D77AB" w:rsidP="0093192E">
                  <w:pPr>
                    <w:jc w:val="center"/>
                    <w:rPr>
                      <w:b/>
                      <w:bCs/>
                    </w:rPr>
                  </w:pPr>
                  <w:r>
                    <w:rPr>
                      <w:b/>
                      <w:bCs/>
                    </w:rPr>
                    <w:t>E</w:t>
                  </w:r>
                </w:p>
                <w:p w:rsidR="000D77AB" w:rsidRDefault="000D77AB" w:rsidP="0093192E">
                  <w:pPr>
                    <w:jc w:val="center"/>
                    <w:rPr>
                      <w:b/>
                      <w:bCs/>
                    </w:rPr>
                  </w:pPr>
                  <w:r>
                    <w:rPr>
                      <w:b/>
                      <w:bCs/>
                    </w:rPr>
                    <w:t>S</w:t>
                  </w:r>
                </w:p>
                <w:p w:rsidR="000D77AB" w:rsidRDefault="000D77AB" w:rsidP="0093192E">
                  <w:pPr>
                    <w:jc w:val="center"/>
                    <w:rPr>
                      <w:b/>
                      <w:bCs/>
                    </w:rPr>
                  </w:pPr>
                  <w:r>
                    <w:rPr>
                      <w:b/>
                      <w:bCs/>
                    </w:rPr>
                    <w:t>T</w:t>
                  </w:r>
                </w:p>
                <w:p w:rsidR="000D77AB" w:rsidRDefault="000D77AB" w:rsidP="0093192E">
                  <w:pPr>
                    <w:jc w:val="center"/>
                    <w:rPr>
                      <w:b/>
                      <w:bCs/>
                    </w:rPr>
                  </w:pPr>
                  <w:r>
                    <w:rPr>
                      <w:b/>
                      <w:bCs/>
                    </w:rPr>
                    <w:t>I</w:t>
                  </w:r>
                </w:p>
                <w:p w:rsidR="000D77AB" w:rsidRDefault="000D77AB" w:rsidP="0093192E">
                  <w:pPr>
                    <w:jc w:val="center"/>
                    <w:rPr>
                      <w:b/>
                      <w:bCs/>
                    </w:rPr>
                  </w:pPr>
                  <w:r>
                    <w:rPr>
                      <w:b/>
                      <w:bCs/>
                    </w:rPr>
                    <w:t>O</w:t>
                  </w:r>
                </w:p>
                <w:p w:rsidR="000D77AB" w:rsidRDefault="000D77AB" w:rsidP="0093192E">
                  <w:pPr>
                    <w:jc w:val="center"/>
                    <w:rPr>
                      <w:b/>
                      <w:bCs/>
                    </w:rPr>
                  </w:pPr>
                  <w:r>
                    <w:rPr>
                      <w:b/>
                      <w:bCs/>
                    </w:rPr>
                    <w:t>N</w:t>
                  </w:r>
                </w:p>
                <w:p w:rsidR="000D77AB" w:rsidRDefault="000D77AB" w:rsidP="0093192E">
                  <w:pPr>
                    <w:jc w:val="center"/>
                    <w:rPr>
                      <w:b/>
                      <w:bCs/>
                    </w:rPr>
                  </w:pPr>
                  <w:r>
                    <w:rPr>
                      <w:b/>
                      <w:bCs/>
                    </w:rPr>
                    <w:t>A</w:t>
                  </w:r>
                </w:p>
                <w:p w:rsidR="000D77AB" w:rsidRDefault="000D77AB" w:rsidP="0093192E">
                  <w:pPr>
                    <w:jc w:val="center"/>
                    <w:rPr>
                      <w:b/>
                      <w:bCs/>
                    </w:rPr>
                  </w:pPr>
                  <w:r>
                    <w:rPr>
                      <w:b/>
                      <w:bCs/>
                    </w:rPr>
                    <w:t>L</w:t>
                  </w:r>
                </w:p>
                <w:p w:rsidR="000D77AB" w:rsidRDefault="000D77AB" w:rsidP="0093192E">
                  <w:pPr>
                    <w:jc w:val="center"/>
                    <w:rPr>
                      <w:b/>
                      <w:bCs/>
                      <w:sz w:val="28"/>
                      <w:szCs w:val="28"/>
                    </w:rPr>
                  </w:pPr>
                  <w:r>
                    <w:rPr>
                      <w:b/>
                      <w:bCs/>
                    </w:rPr>
                    <w:t>E</w:t>
                  </w:r>
                </w:p>
                <w:p w:rsidR="000D77AB" w:rsidRDefault="000D77AB" w:rsidP="0093192E">
                  <w:pPr>
                    <w:jc w:val="center"/>
                    <w:rPr>
                      <w:b/>
                      <w:bCs/>
                      <w:sz w:val="32"/>
                      <w:szCs w:val="32"/>
                    </w:rPr>
                  </w:pPr>
                </w:p>
                <w:p w:rsidR="000D77AB" w:rsidRDefault="000D77AB" w:rsidP="0093192E">
                  <w:pPr>
                    <w:pStyle w:val="BodyText2"/>
                    <w:rPr>
                      <w:sz w:val="32"/>
                      <w:szCs w:val="32"/>
                      <w:lang w:val="it-IT"/>
                    </w:rPr>
                  </w:pPr>
                </w:p>
                <w:p w:rsidR="000D77AB" w:rsidRDefault="000D77AB" w:rsidP="0093192E">
                  <w:pPr>
                    <w:pStyle w:val="BodyText2"/>
                    <w:rPr>
                      <w:b w:val="0"/>
                      <w:bCs w:val="0"/>
                      <w:lang w:val="it-IT"/>
                    </w:rPr>
                  </w:pPr>
                </w:p>
                <w:p w:rsidR="000D77AB" w:rsidRDefault="000D77AB" w:rsidP="0093192E">
                  <w:pPr>
                    <w:jc w:val="center"/>
                  </w:pPr>
                </w:p>
              </w:txbxContent>
            </v:textbox>
          </v:shape>
        </w:pict>
      </w:r>
      <w:r>
        <w:rPr>
          <w:noProof/>
        </w:rPr>
        <w:pict>
          <v:line id="Connettore 1 52" o:spid="_x0000_s1074" style="position:absolute;left:0;text-align:left;z-index:251704320;visibility:visible" from="624.6pt,385.5pt" to="660.6pt,385.5pt">
            <v:stroke startarrow="block" endarrow="block"/>
          </v:line>
        </w:pict>
      </w:r>
      <w:r>
        <w:rPr>
          <w:noProof/>
        </w:rPr>
        <w:pict>
          <v:line id="Connettore 1 51" o:spid="_x0000_s1075" style="position:absolute;left:0;text-align:left;z-index:251703296;visibility:visible" from="471.6pt,385.5pt" to="534.6pt,385.5pt">
            <v:stroke startarrow="block" endarrow="block"/>
          </v:line>
        </w:pict>
      </w:r>
      <w:r>
        <w:rPr>
          <w:noProof/>
        </w:rPr>
        <w:pict>
          <v:shape id="Casella di testo 50" o:spid="_x0000_s1076" type="#_x0000_t202" style="position:absolute;left:0;text-align:left;margin-left:534.6pt;margin-top:375.25pt;width:90pt;height:27.5pt;z-index:251702272;visibility:visible" fillcolor="#cfc">
            <v:textbox inset=",.3mm">
              <w:txbxContent>
                <w:p w:rsidR="000D77AB" w:rsidRPr="0055317F" w:rsidRDefault="000D77AB" w:rsidP="0093192E">
                  <w:pPr>
                    <w:jc w:val="center"/>
                    <w:rPr>
                      <w:b/>
                      <w:bCs/>
                      <w:sz w:val="14"/>
                      <w:szCs w:val="14"/>
                    </w:rPr>
                  </w:pPr>
                  <w:r>
                    <w:rPr>
                      <w:b/>
                      <w:bCs/>
                      <w:sz w:val="14"/>
                      <w:szCs w:val="14"/>
                    </w:rPr>
                    <w:t>Coordinamento</w:t>
                  </w:r>
                  <w:r w:rsidRPr="0055317F">
                    <w:rPr>
                      <w:b/>
                      <w:bCs/>
                      <w:sz w:val="14"/>
                      <w:szCs w:val="14"/>
                    </w:rPr>
                    <w:t xml:space="preserve"> </w:t>
                  </w:r>
                  <w:r>
                    <w:rPr>
                      <w:b/>
                      <w:bCs/>
                      <w:sz w:val="14"/>
                      <w:szCs w:val="14"/>
                    </w:rPr>
                    <w:t>Assistenza Domiciliare Educativa - LECCE</w:t>
                  </w:r>
                </w:p>
              </w:txbxContent>
            </v:textbox>
          </v:shape>
        </w:pict>
      </w:r>
      <w:r>
        <w:rPr>
          <w:noProof/>
        </w:rPr>
        <w:pict>
          <v:shape id="Casella di testo 49" o:spid="_x0000_s1077" type="#_x0000_t202" style="position:absolute;left:0;text-align:left;margin-left:660.6pt;margin-top:375.25pt;width:99pt;height:27.5pt;z-index:251701248;visibility:visible" fillcolor="#cfc">
            <v:textbox inset=",.3mm">
              <w:txbxContent>
                <w:p w:rsidR="000D77AB" w:rsidRPr="0055317F" w:rsidRDefault="000D77AB" w:rsidP="0093192E">
                  <w:pPr>
                    <w:jc w:val="center"/>
                    <w:rPr>
                      <w:b/>
                      <w:bCs/>
                      <w:sz w:val="14"/>
                      <w:szCs w:val="14"/>
                    </w:rPr>
                  </w:pPr>
                  <w:r w:rsidRPr="0055317F">
                    <w:rPr>
                      <w:b/>
                      <w:bCs/>
                      <w:sz w:val="14"/>
                      <w:szCs w:val="14"/>
                    </w:rPr>
                    <w:t xml:space="preserve">Equipe Psico Sociale </w:t>
                  </w:r>
                  <w:r>
                    <w:rPr>
                      <w:b/>
                      <w:bCs/>
                      <w:sz w:val="14"/>
                      <w:szCs w:val="14"/>
                    </w:rPr>
                    <w:t>Assistenza Domiciliare Educativa - LECCE</w:t>
                  </w:r>
                </w:p>
              </w:txbxContent>
            </v:textbox>
          </v:shape>
        </w:pict>
      </w:r>
      <w:r>
        <w:rPr>
          <w:noProof/>
        </w:rPr>
        <w:pict>
          <v:shape id="Casella di testo 48" o:spid="_x0000_s1078" type="#_x0000_t202" style="position:absolute;left:0;text-align:left;margin-left:660.6pt;margin-top:339.65pt;width:99pt;height:31.6pt;z-index:251696128;visibility:visible" fillcolor="#cfc">
            <v:textbox inset=",.3mm">
              <w:txbxContent>
                <w:p w:rsidR="000D77AB" w:rsidRPr="0055317F" w:rsidRDefault="000D77AB" w:rsidP="0093192E">
                  <w:pPr>
                    <w:jc w:val="center"/>
                    <w:rPr>
                      <w:b/>
                      <w:bCs/>
                      <w:sz w:val="14"/>
                      <w:szCs w:val="14"/>
                    </w:rPr>
                  </w:pPr>
                  <w:r w:rsidRPr="0055317F">
                    <w:rPr>
                      <w:b/>
                      <w:bCs/>
                      <w:sz w:val="14"/>
                      <w:szCs w:val="14"/>
                    </w:rPr>
                    <w:t>Equipe Psico Sociale Servizio Educativo Convitto INPDAP</w:t>
                  </w:r>
                </w:p>
              </w:txbxContent>
            </v:textbox>
          </v:shape>
        </w:pict>
      </w:r>
      <w:r>
        <w:rPr>
          <w:noProof/>
        </w:rPr>
        <w:pict>
          <v:shape id="Casella di testo 47" o:spid="_x0000_s1079" type="#_x0000_t202" style="position:absolute;left:0;text-align:left;margin-left:534.6pt;margin-top:339.65pt;width:90pt;height:31.6pt;z-index:251695104;visibility:visible" fillcolor="#cfc">
            <v:textbox>
              <w:txbxContent>
                <w:p w:rsidR="000D77AB" w:rsidRPr="0055317F" w:rsidRDefault="000D77AB" w:rsidP="0093192E">
                  <w:pPr>
                    <w:jc w:val="center"/>
                    <w:rPr>
                      <w:b/>
                      <w:bCs/>
                      <w:sz w:val="14"/>
                      <w:szCs w:val="14"/>
                    </w:rPr>
                  </w:pPr>
                  <w:r w:rsidRPr="0055317F">
                    <w:rPr>
                      <w:b/>
                      <w:bCs/>
                      <w:sz w:val="14"/>
                      <w:szCs w:val="14"/>
                    </w:rPr>
                    <w:t>Coordinamento Servizo Educaivo Convitto INPDAP</w:t>
                  </w:r>
                </w:p>
              </w:txbxContent>
            </v:textbox>
          </v:shape>
        </w:pict>
      </w:r>
      <w:r>
        <w:rPr>
          <w:noProof/>
        </w:rPr>
        <w:pict>
          <v:line id="Connettore 1 46" o:spid="_x0000_s1080" style="position:absolute;left:0;text-align:left;z-index:251699200;visibility:visible" from="622.8pt,309.6pt" to="658.8pt,309.6pt">
            <v:stroke startarrow="block" endarrow="block"/>
          </v:line>
        </w:pict>
      </w:r>
      <w:r>
        <w:rPr>
          <w:noProof/>
        </w:rPr>
        <w:pict>
          <v:line id="Connettore 1 45" o:spid="_x0000_s1081" style="position:absolute;left:0;text-align:left;z-index:251660288;visibility:visible" from="622.8pt,135.3pt" to="658.8pt,135.3pt">
            <v:stroke startarrow="block" endarrow="block"/>
          </v:line>
        </w:pict>
      </w:r>
      <w:r>
        <w:rPr>
          <w:noProof/>
        </w:rPr>
        <w:pict>
          <v:line id="Connettore 1 44" o:spid="_x0000_s1082" style="position:absolute;left:0;text-align:left;z-index:251698176;visibility:visible" from="471.6pt,313.8pt" to="534.6pt,313.8pt">
            <v:stroke startarrow="block" endarrow="block"/>
          </v:line>
        </w:pict>
      </w:r>
      <w:r>
        <w:rPr>
          <w:noProof/>
        </w:rPr>
        <w:pict>
          <v:line id="Connettore 1 43" o:spid="_x0000_s1083" style="position:absolute;left:0;text-align:left;z-index:251697152;visibility:visible" from="471.6pt,355.05pt" to="534.6pt,355.05pt">
            <v:stroke startarrow="block" endarrow="block"/>
          </v:line>
        </w:pict>
      </w:r>
      <w:r>
        <w:rPr>
          <w:noProof/>
        </w:rPr>
        <w:pict>
          <v:line id="Connettore 1 42" o:spid="_x0000_s1084" style="position:absolute;left:0;text-align:left;z-index:251668480;visibility:visible" from="471.6pt,280.05pt" to="534.6pt,280.05pt">
            <v:stroke startarrow="block" endarrow="block"/>
          </v:line>
        </w:pict>
      </w:r>
      <w:r>
        <w:rPr>
          <w:noProof/>
        </w:rPr>
        <w:pict>
          <v:line id="Connettore 1 41" o:spid="_x0000_s1085" style="position:absolute;left:0;text-align:left;z-index:251659264;visibility:visible" from="471.6pt,250.05pt" to="534.6pt,250.05pt">
            <v:stroke startarrow="block" endarrow="block"/>
          </v:line>
        </w:pict>
      </w:r>
      <w:r>
        <w:rPr>
          <w:noProof/>
        </w:rPr>
        <w:pict>
          <v:line id="Connettore 1 40" o:spid="_x0000_s1086" style="position:absolute;left:0;text-align:left;z-index:251658240;visibility:visible" from="471.6pt,211.5pt" to="534.6pt,211.5pt">
            <v:stroke startarrow="block" endarrow="block"/>
          </v:line>
        </w:pict>
      </w:r>
      <w:r>
        <w:rPr>
          <w:noProof/>
        </w:rPr>
        <w:pict>
          <v:line id="Connettore 1 39" o:spid="_x0000_s1087" style="position:absolute;left:0;text-align:left;z-index:251657216;visibility:visible" from="471.6pt,171.3pt" to="534.6pt,171.3pt">
            <v:stroke startarrow="block" endarrow="block"/>
          </v:line>
        </w:pict>
      </w:r>
      <w:r>
        <w:rPr>
          <w:noProof/>
        </w:rPr>
        <w:pict>
          <v:line id="Connettore 1 38" o:spid="_x0000_s1088" style="position:absolute;left:0;text-align:left;z-index:251673600;visibility:visible" from="471.6pt,139.5pt" to="534.6pt,139.5pt">
            <v:stroke startarrow="block" endarrow="block"/>
          </v:line>
        </w:pict>
      </w:r>
      <w:r>
        <w:rPr>
          <w:noProof/>
        </w:rPr>
        <w:pict>
          <v:line id="Connettore 1 37" o:spid="_x0000_s1089" style="position:absolute;left:0;text-align:left;z-index:251656192;visibility:visible" from="471.6pt,101.55pt" to="534.6pt,101.55pt">
            <v:stroke startarrow="block" endarrow="block"/>
          </v:line>
        </w:pict>
      </w:r>
      <w:r>
        <w:rPr>
          <w:noProof/>
        </w:rPr>
        <w:pict>
          <v:line id="Connettore 1 36" o:spid="_x0000_s1090" style="position:absolute;left:0;text-align:left;z-index:251687936;visibility:visible" from="471.6pt,67.5pt" to="534.6pt,67.5pt">
            <v:stroke startarrow="block" endarrow="block"/>
          </v:line>
        </w:pict>
      </w:r>
      <w:r>
        <w:rPr>
          <w:noProof/>
        </w:rPr>
        <w:pict>
          <v:line id="Connettore 1 35" o:spid="_x0000_s1091" style="position:absolute;left:0;text-align:left;z-index:251686912;visibility:visible" from="471.6pt,28.05pt" to="534.6pt,28.05pt">
            <v:stroke startarrow="block" endarrow="block"/>
          </v:line>
        </w:pict>
      </w:r>
      <w:r>
        <w:rPr>
          <w:noProof/>
        </w:rPr>
        <w:pict>
          <v:shape id="Casella di testo 34" o:spid="_x0000_s1092" type="#_x0000_t202" style="position:absolute;left:0;text-align:left;margin-left:660.6pt;margin-top:304.2pt;width:99pt;height:31.2pt;z-index:251694080;visibility:visible" fillcolor="#cfc">
            <v:textbox inset=",.3mm">
              <w:txbxContent>
                <w:p w:rsidR="000D77AB" w:rsidRPr="0055317F" w:rsidRDefault="000D77AB" w:rsidP="0093192E">
                  <w:pPr>
                    <w:jc w:val="center"/>
                    <w:rPr>
                      <w:b/>
                      <w:bCs/>
                      <w:sz w:val="14"/>
                      <w:szCs w:val="14"/>
                    </w:rPr>
                  </w:pPr>
                  <w:r w:rsidRPr="0055317F">
                    <w:rPr>
                      <w:b/>
                      <w:bCs/>
                      <w:sz w:val="14"/>
                      <w:szCs w:val="14"/>
                    </w:rPr>
                    <w:t>Equipe Psico Sociale Servizio Congiunto CAF CAP - Bari</w:t>
                  </w:r>
                </w:p>
              </w:txbxContent>
            </v:textbox>
          </v:shape>
        </w:pict>
      </w:r>
      <w:r>
        <w:rPr>
          <w:noProof/>
        </w:rPr>
        <w:pict>
          <v:shape id="Casella di testo 33" o:spid="_x0000_s1093" type="#_x0000_t202" style="position:absolute;left:0;text-align:left;margin-left:534.6pt;margin-top:304.2pt;width:90pt;height:31.2pt;z-index:251693056;visibility:visible" fillcolor="#cfc">
            <v:textbox>
              <w:txbxContent>
                <w:p w:rsidR="000D77AB" w:rsidRPr="0055317F" w:rsidRDefault="000D77AB" w:rsidP="0093192E">
                  <w:pPr>
                    <w:jc w:val="center"/>
                    <w:rPr>
                      <w:b/>
                      <w:bCs/>
                      <w:sz w:val="14"/>
                      <w:szCs w:val="14"/>
                    </w:rPr>
                  </w:pPr>
                  <w:r w:rsidRPr="0055317F">
                    <w:rPr>
                      <w:b/>
                      <w:bCs/>
                      <w:sz w:val="14"/>
                      <w:szCs w:val="14"/>
                    </w:rPr>
                    <w:t>Coordinamento Servizio congiunto CAF CAP - Bari</w:t>
                  </w:r>
                </w:p>
              </w:txbxContent>
            </v:textbox>
          </v:shape>
        </w:pict>
      </w:r>
      <w:r>
        <w:rPr>
          <w:noProof/>
        </w:rPr>
        <w:pict>
          <v:shape id="Casella di testo 32" o:spid="_x0000_s1094" type="#_x0000_t202" style="position:absolute;left:0;text-align:left;margin-left:534.6pt;margin-top:272.45pt;width:90pt;height:26.85pt;z-index:251672576;visibility:visible" fillcolor="#cfc">
            <v:textbox>
              <w:txbxContent>
                <w:p w:rsidR="000D77AB" w:rsidRPr="0055317F" w:rsidRDefault="000D77AB" w:rsidP="0093192E">
                  <w:pPr>
                    <w:jc w:val="center"/>
                    <w:rPr>
                      <w:b/>
                      <w:bCs/>
                      <w:sz w:val="14"/>
                      <w:szCs w:val="14"/>
                    </w:rPr>
                  </w:pPr>
                  <w:r w:rsidRPr="0055317F">
                    <w:rPr>
                      <w:b/>
                      <w:bCs/>
                      <w:sz w:val="14"/>
                      <w:szCs w:val="14"/>
                    </w:rPr>
                    <w:t>Coordinamento A.D.I.</w:t>
                  </w:r>
                </w:p>
                <w:p w:rsidR="000D77AB" w:rsidRPr="0055317F" w:rsidRDefault="000D77AB" w:rsidP="0093192E">
                  <w:pPr>
                    <w:jc w:val="center"/>
                    <w:rPr>
                      <w:rFonts w:ascii="Albertus Medium" w:hAnsi="Albertus Medium" w:cs="Albertus Medium"/>
                      <w:b/>
                      <w:bCs/>
                      <w:sz w:val="14"/>
                      <w:szCs w:val="14"/>
                    </w:rPr>
                  </w:pPr>
                  <w:r w:rsidRPr="0055317F">
                    <w:rPr>
                      <w:b/>
                      <w:bCs/>
                      <w:sz w:val="14"/>
                      <w:szCs w:val="14"/>
                    </w:rPr>
                    <w:t>ASL BA –BAT</w:t>
                  </w:r>
                </w:p>
              </w:txbxContent>
            </v:textbox>
          </v:shape>
        </w:pict>
      </w:r>
      <w:r>
        <w:rPr>
          <w:noProof/>
        </w:rPr>
        <w:pict>
          <v:shape id="Casella di testo 31" o:spid="_x0000_s1095" type="#_x0000_t202" style="position:absolute;left:0;text-align:left;margin-left:660.6pt;margin-top:272.45pt;width:99pt;height:26.85pt;z-index:251674624;visibility:visible" fillcolor="#cfc">
            <v:textbox inset=",.3mm">
              <w:txbxContent>
                <w:p w:rsidR="000D77AB" w:rsidRPr="0055317F" w:rsidRDefault="000D77AB" w:rsidP="0093192E">
                  <w:pPr>
                    <w:jc w:val="center"/>
                    <w:rPr>
                      <w:b/>
                      <w:bCs/>
                      <w:sz w:val="14"/>
                      <w:szCs w:val="14"/>
                    </w:rPr>
                  </w:pPr>
                  <w:r w:rsidRPr="0055317F">
                    <w:rPr>
                      <w:b/>
                      <w:bCs/>
                      <w:sz w:val="14"/>
                      <w:szCs w:val="14"/>
                    </w:rPr>
                    <w:t xml:space="preserve">Equipe     Socio Sanitaria </w:t>
                  </w:r>
                </w:p>
                <w:p w:rsidR="000D77AB" w:rsidRPr="0055317F" w:rsidRDefault="000D77AB" w:rsidP="0093192E">
                  <w:pPr>
                    <w:jc w:val="center"/>
                    <w:rPr>
                      <w:b/>
                      <w:bCs/>
                      <w:sz w:val="14"/>
                      <w:szCs w:val="14"/>
                    </w:rPr>
                  </w:pPr>
                  <w:r w:rsidRPr="0055317F">
                    <w:rPr>
                      <w:b/>
                      <w:bCs/>
                      <w:sz w:val="14"/>
                      <w:szCs w:val="14"/>
                    </w:rPr>
                    <w:t xml:space="preserve">ADI ASL </w:t>
                  </w:r>
                </w:p>
                <w:p w:rsidR="000D77AB" w:rsidRPr="0055317F" w:rsidRDefault="000D77AB" w:rsidP="0093192E">
                  <w:pPr>
                    <w:rPr>
                      <w:sz w:val="14"/>
                      <w:szCs w:val="14"/>
                    </w:rPr>
                  </w:pPr>
                </w:p>
              </w:txbxContent>
            </v:textbox>
          </v:shape>
        </w:pict>
      </w:r>
      <w:r>
        <w:rPr>
          <w:noProof/>
        </w:rPr>
        <w:pict>
          <v:shape id="Casella di testo 30" o:spid="_x0000_s1096" type="#_x0000_t202" style="position:absolute;left:0;text-align:left;margin-left:660.6pt;margin-top:237pt;width:99pt;height:31.2pt;z-index:251669504;visibility:visible" fillcolor="#cfc">
            <v:textbox inset=",.3mm">
              <w:txbxContent>
                <w:p w:rsidR="000D77AB" w:rsidRPr="0055317F" w:rsidRDefault="000D77AB" w:rsidP="0093192E">
                  <w:pPr>
                    <w:jc w:val="center"/>
                    <w:rPr>
                      <w:b/>
                      <w:bCs/>
                      <w:sz w:val="14"/>
                      <w:szCs w:val="14"/>
                    </w:rPr>
                  </w:pPr>
                  <w:r w:rsidRPr="0055317F">
                    <w:rPr>
                      <w:b/>
                      <w:bCs/>
                      <w:sz w:val="14"/>
                      <w:szCs w:val="14"/>
                    </w:rPr>
                    <w:t>Equipe     Psico Sociale    Centro Disabili  Molfetta</w:t>
                  </w:r>
                </w:p>
                <w:p w:rsidR="000D77AB" w:rsidRPr="0055317F" w:rsidRDefault="000D77AB" w:rsidP="0093192E">
                  <w:pPr>
                    <w:rPr>
                      <w:sz w:val="14"/>
                      <w:szCs w:val="14"/>
                    </w:rPr>
                  </w:pPr>
                </w:p>
              </w:txbxContent>
            </v:textbox>
          </v:shape>
        </w:pict>
      </w:r>
      <w:r>
        <w:rPr>
          <w:noProof/>
        </w:rPr>
        <w:pict>
          <v:shape id="Casella di testo 29" o:spid="_x0000_s1097" type="#_x0000_t202" style="position:absolute;left:0;text-align:left;margin-left:534.6pt;margin-top:237pt;width:90pt;height:31.2pt;z-index:251667456;visibility:visible" fillcolor="#cfc">
            <v:textbox>
              <w:txbxContent>
                <w:p w:rsidR="000D77AB" w:rsidRPr="0055317F" w:rsidRDefault="000D77AB" w:rsidP="0093192E">
                  <w:pPr>
                    <w:jc w:val="center"/>
                    <w:rPr>
                      <w:b/>
                      <w:bCs/>
                      <w:sz w:val="14"/>
                      <w:szCs w:val="14"/>
                    </w:rPr>
                  </w:pPr>
                  <w:r w:rsidRPr="0055317F">
                    <w:rPr>
                      <w:b/>
                      <w:bCs/>
                      <w:sz w:val="14"/>
                      <w:szCs w:val="14"/>
                    </w:rPr>
                    <w:t xml:space="preserve">Coordinamento </w:t>
                  </w:r>
                </w:p>
                <w:p w:rsidR="000D77AB" w:rsidRPr="0055317F" w:rsidRDefault="000D77AB" w:rsidP="0093192E">
                  <w:pPr>
                    <w:jc w:val="center"/>
                    <w:rPr>
                      <w:b/>
                      <w:bCs/>
                      <w:sz w:val="14"/>
                      <w:szCs w:val="14"/>
                    </w:rPr>
                  </w:pPr>
                  <w:r w:rsidRPr="0055317F">
                    <w:rPr>
                      <w:b/>
                      <w:bCs/>
                      <w:sz w:val="14"/>
                      <w:szCs w:val="14"/>
                    </w:rPr>
                    <w:t>Centro Disabili</w:t>
                  </w:r>
                </w:p>
                <w:p w:rsidR="000D77AB" w:rsidRPr="0055317F" w:rsidRDefault="000D77AB" w:rsidP="0093192E">
                  <w:pPr>
                    <w:jc w:val="center"/>
                    <w:rPr>
                      <w:rFonts w:ascii="Albertus Medium" w:hAnsi="Albertus Medium" w:cs="Albertus Medium"/>
                      <w:b/>
                      <w:bCs/>
                      <w:sz w:val="14"/>
                      <w:szCs w:val="14"/>
                      <w:lang w:val="en-GB"/>
                    </w:rPr>
                  </w:pPr>
                  <w:r w:rsidRPr="0055317F">
                    <w:rPr>
                      <w:b/>
                      <w:bCs/>
                      <w:sz w:val="14"/>
                      <w:szCs w:val="14"/>
                      <w:lang w:val="en-GB"/>
                    </w:rPr>
                    <w:t>Molfetta</w:t>
                  </w:r>
                </w:p>
              </w:txbxContent>
            </v:textbox>
          </v:shape>
        </w:pict>
      </w:r>
      <w:r>
        <w:rPr>
          <w:noProof/>
        </w:rPr>
        <w:pict>
          <v:shape id="Casella di testo 28" o:spid="_x0000_s1098" type="#_x0000_t202" style="position:absolute;left:0;text-align:left;margin-left:660.6pt;margin-top:196.65pt;width:99pt;height:36.75pt;z-index:251636736;visibility:visible" fillcolor="#cfc">
            <v:textbox inset=",.3mm">
              <w:txbxContent>
                <w:p w:rsidR="000D77AB" w:rsidRPr="0055317F" w:rsidRDefault="000D77AB" w:rsidP="0093192E">
                  <w:pPr>
                    <w:jc w:val="center"/>
                    <w:rPr>
                      <w:b/>
                      <w:bCs/>
                      <w:sz w:val="14"/>
                      <w:szCs w:val="14"/>
                    </w:rPr>
                  </w:pPr>
                  <w:r w:rsidRPr="0055317F">
                    <w:rPr>
                      <w:b/>
                      <w:bCs/>
                      <w:sz w:val="14"/>
                      <w:szCs w:val="14"/>
                    </w:rPr>
                    <w:t>Equipe</w:t>
                  </w:r>
                </w:p>
                <w:p w:rsidR="000D77AB" w:rsidRPr="0055317F" w:rsidRDefault="000D77AB" w:rsidP="0093192E">
                  <w:pPr>
                    <w:jc w:val="center"/>
                    <w:rPr>
                      <w:b/>
                      <w:bCs/>
                      <w:sz w:val="14"/>
                      <w:szCs w:val="14"/>
                    </w:rPr>
                  </w:pPr>
                  <w:r w:rsidRPr="0055317F">
                    <w:rPr>
                      <w:b/>
                      <w:bCs/>
                      <w:sz w:val="14"/>
                      <w:szCs w:val="14"/>
                    </w:rPr>
                    <w:t>Psico Sociale</w:t>
                  </w:r>
                </w:p>
                <w:p w:rsidR="000D77AB" w:rsidRPr="0055317F" w:rsidRDefault="000D77AB" w:rsidP="0093192E">
                  <w:pPr>
                    <w:jc w:val="center"/>
                    <w:rPr>
                      <w:b/>
                      <w:bCs/>
                      <w:sz w:val="14"/>
                      <w:szCs w:val="14"/>
                    </w:rPr>
                  </w:pPr>
                  <w:r w:rsidRPr="0055317F">
                    <w:rPr>
                      <w:b/>
                      <w:bCs/>
                      <w:sz w:val="14"/>
                      <w:szCs w:val="14"/>
                    </w:rPr>
                    <w:t>C.A.P./S.A.D</w:t>
                  </w:r>
                </w:p>
                <w:p w:rsidR="000D77AB" w:rsidRPr="0055317F" w:rsidRDefault="000D77AB" w:rsidP="0093192E">
                  <w:pPr>
                    <w:jc w:val="center"/>
                    <w:rPr>
                      <w:b/>
                      <w:bCs/>
                      <w:sz w:val="14"/>
                      <w:szCs w:val="14"/>
                      <w:lang w:val="en-GB"/>
                    </w:rPr>
                  </w:pPr>
                  <w:r w:rsidRPr="0055317F">
                    <w:rPr>
                      <w:b/>
                      <w:bCs/>
                      <w:sz w:val="14"/>
                      <w:szCs w:val="14"/>
                      <w:lang w:val="en-GB"/>
                    </w:rPr>
                    <w:t>Molfetta</w:t>
                  </w:r>
                </w:p>
                <w:p w:rsidR="000D77AB" w:rsidRPr="0055317F" w:rsidRDefault="000D77AB" w:rsidP="0093192E">
                  <w:pPr>
                    <w:rPr>
                      <w:sz w:val="14"/>
                      <w:szCs w:val="14"/>
                    </w:rPr>
                  </w:pPr>
                </w:p>
              </w:txbxContent>
            </v:textbox>
          </v:shape>
        </w:pict>
      </w:r>
      <w:r>
        <w:rPr>
          <w:noProof/>
        </w:rPr>
        <w:pict>
          <v:shape id="Casella di testo 27" o:spid="_x0000_s1099" type="#_x0000_t202" style="position:absolute;left:0;text-align:left;margin-left:660.6pt;margin-top:160.2pt;width:99pt;height:31.35pt;z-index:251635712;visibility:visible" fillcolor="#cfc">
            <v:textbox>
              <w:txbxContent>
                <w:p w:rsidR="000D77AB" w:rsidRPr="0055317F" w:rsidRDefault="000D77AB" w:rsidP="0093192E">
                  <w:pPr>
                    <w:jc w:val="center"/>
                    <w:rPr>
                      <w:b/>
                      <w:bCs/>
                      <w:sz w:val="14"/>
                      <w:szCs w:val="14"/>
                    </w:rPr>
                  </w:pPr>
                  <w:r w:rsidRPr="0055317F">
                    <w:rPr>
                      <w:b/>
                      <w:bCs/>
                      <w:sz w:val="14"/>
                      <w:szCs w:val="14"/>
                    </w:rPr>
                    <w:t>Equipe</w:t>
                  </w:r>
                  <w:r>
                    <w:rPr>
                      <w:b/>
                      <w:bCs/>
                      <w:sz w:val="14"/>
                      <w:szCs w:val="14"/>
                    </w:rPr>
                    <w:t xml:space="preserve"> </w:t>
                  </w:r>
                  <w:r w:rsidRPr="0055317F">
                    <w:rPr>
                      <w:b/>
                      <w:bCs/>
                      <w:sz w:val="14"/>
                      <w:szCs w:val="14"/>
                    </w:rPr>
                    <w:t>Psico Sociale</w:t>
                  </w:r>
                </w:p>
                <w:p w:rsidR="000D77AB" w:rsidRPr="0055317F" w:rsidRDefault="000D77AB" w:rsidP="0093192E">
                  <w:pPr>
                    <w:jc w:val="center"/>
                    <w:rPr>
                      <w:b/>
                      <w:bCs/>
                      <w:sz w:val="14"/>
                      <w:szCs w:val="14"/>
                    </w:rPr>
                  </w:pPr>
                  <w:r w:rsidRPr="0055317F">
                    <w:rPr>
                      <w:b/>
                      <w:bCs/>
                      <w:sz w:val="14"/>
                      <w:szCs w:val="14"/>
                    </w:rPr>
                    <w:t>Centri Socio</w:t>
                  </w:r>
                  <w:r>
                    <w:rPr>
                      <w:b/>
                      <w:bCs/>
                      <w:sz w:val="14"/>
                      <w:szCs w:val="14"/>
                    </w:rPr>
                    <w:t xml:space="preserve"> </w:t>
                  </w:r>
                  <w:r w:rsidRPr="0055317F">
                    <w:rPr>
                      <w:b/>
                      <w:bCs/>
                      <w:sz w:val="14"/>
                      <w:szCs w:val="14"/>
                    </w:rPr>
                    <w:t xml:space="preserve">Educativi </w:t>
                  </w:r>
                  <w:r>
                    <w:rPr>
                      <w:b/>
                      <w:bCs/>
                      <w:sz w:val="14"/>
                      <w:szCs w:val="14"/>
                    </w:rPr>
                    <w:t xml:space="preserve">Diurni </w:t>
                  </w:r>
                  <w:r w:rsidRPr="0055317F">
                    <w:rPr>
                      <w:b/>
                      <w:bCs/>
                      <w:sz w:val="14"/>
                      <w:szCs w:val="14"/>
                    </w:rPr>
                    <w:t>Minori</w:t>
                  </w:r>
                </w:p>
                <w:p w:rsidR="000D77AB" w:rsidRPr="0055317F" w:rsidRDefault="000D77AB" w:rsidP="0093192E">
                  <w:pPr>
                    <w:rPr>
                      <w:rFonts w:ascii="Albertus Medium" w:hAnsi="Albertus Medium" w:cs="Albertus Medium"/>
                      <w:sz w:val="14"/>
                      <w:szCs w:val="14"/>
                    </w:rPr>
                  </w:pPr>
                </w:p>
              </w:txbxContent>
            </v:textbox>
          </v:shape>
        </w:pict>
      </w:r>
      <w:r>
        <w:rPr>
          <w:noProof/>
        </w:rPr>
        <w:pict>
          <v:shape id="Casella di testo 26" o:spid="_x0000_s1100" type="#_x0000_t202" style="position:absolute;left:0;text-align:left;margin-left:534.6pt;margin-top:160.2pt;width:90pt;height:31.35pt;z-index:251631616;visibility:visible" fillcolor="#cfc">
            <v:textbox inset=",.3mm">
              <w:txbxContent>
                <w:p w:rsidR="000D77AB" w:rsidRPr="0055317F" w:rsidRDefault="000D77AB" w:rsidP="0093192E">
                  <w:pPr>
                    <w:jc w:val="center"/>
                    <w:rPr>
                      <w:b/>
                      <w:bCs/>
                      <w:sz w:val="14"/>
                      <w:szCs w:val="14"/>
                    </w:rPr>
                  </w:pPr>
                  <w:r w:rsidRPr="0055317F">
                    <w:rPr>
                      <w:b/>
                      <w:bCs/>
                      <w:sz w:val="14"/>
                      <w:szCs w:val="14"/>
                    </w:rPr>
                    <w:t>Coordinamento Centri Socio Educativi</w:t>
                  </w:r>
                </w:p>
                <w:p w:rsidR="000D77AB" w:rsidRPr="0055317F" w:rsidRDefault="000D77AB" w:rsidP="0093192E">
                  <w:pPr>
                    <w:jc w:val="center"/>
                    <w:rPr>
                      <w:b/>
                      <w:bCs/>
                      <w:sz w:val="14"/>
                      <w:szCs w:val="14"/>
                    </w:rPr>
                  </w:pPr>
                  <w:r w:rsidRPr="0055317F">
                    <w:rPr>
                      <w:b/>
                      <w:bCs/>
                      <w:sz w:val="14"/>
                      <w:szCs w:val="14"/>
                    </w:rPr>
                    <w:t>Diurni Minori</w:t>
                  </w:r>
                </w:p>
              </w:txbxContent>
            </v:textbox>
          </v:shape>
        </w:pict>
      </w:r>
      <w:r>
        <w:rPr>
          <w:noProof/>
        </w:rPr>
        <w:pict>
          <v:shape id="Casella di testo 25" o:spid="_x0000_s1101" type="#_x0000_t202" style="position:absolute;left:0;text-align:left;margin-left:534.6pt;margin-top:196.65pt;width:90pt;height:35.55pt;z-index:251632640;visibility:visible" fillcolor="#cfc">
            <v:textbox inset=",.3mm">
              <w:txbxContent>
                <w:p w:rsidR="000D77AB" w:rsidRPr="0055317F" w:rsidRDefault="000D77AB" w:rsidP="0093192E">
                  <w:pPr>
                    <w:jc w:val="center"/>
                    <w:rPr>
                      <w:b/>
                      <w:bCs/>
                      <w:sz w:val="14"/>
                      <w:szCs w:val="14"/>
                    </w:rPr>
                  </w:pPr>
                  <w:r w:rsidRPr="0055317F">
                    <w:rPr>
                      <w:b/>
                      <w:bCs/>
                      <w:sz w:val="14"/>
                      <w:szCs w:val="14"/>
                    </w:rPr>
                    <w:t>Coordinamento C.A.P./S.A.D</w:t>
                  </w:r>
                </w:p>
                <w:p w:rsidR="000D77AB" w:rsidRPr="0055317F" w:rsidRDefault="000D77AB" w:rsidP="0093192E">
                  <w:pPr>
                    <w:jc w:val="center"/>
                    <w:rPr>
                      <w:b/>
                      <w:bCs/>
                      <w:sz w:val="14"/>
                      <w:szCs w:val="14"/>
                    </w:rPr>
                  </w:pPr>
                  <w:r w:rsidRPr="0055317F">
                    <w:rPr>
                      <w:b/>
                      <w:bCs/>
                      <w:sz w:val="14"/>
                      <w:szCs w:val="14"/>
                    </w:rPr>
                    <w:t>Anziani</w:t>
                  </w:r>
                </w:p>
                <w:p w:rsidR="000D77AB" w:rsidRPr="0055317F" w:rsidRDefault="000D77AB" w:rsidP="0093192E">
                  <w:pPr>
                    <w:jc w:val="center"/>
                    <w:rPr>
                      <w:rFonts w:ascii="Albertus Medium" w:hAnsi="Albertus Medium" w:cs="Albertus Medium"/>
                      <w:b/>
                      <w:bCs/>
                      <w:sz w:val="14"/>
                      <w:szCs w:val="14"/>
                      <w:lang w:val="en-GB"/>
                    </w:rPr>
                  </w:pPr>
                  <w:r w:rsidRPr="0055317F">
                    <w:rPr>
                      <w:b/>
                      <w:bCs/>
                      <w:sz w:val="14"/>
                      <w:szCs w:val="14"/>
                      <w:lang w:val="en-GB"/>
                    </w:rPr>
                    <w:t>Molfetta</w:t>
                  </w:r>
                </w:p>
              </w:txbxContent>
            </v:textbox>
          </v:shape>
        </w:pict>
      </w:r>
      <w:r>
        <w:rPr>
          <w:noProof/>
        </w:rPr>
        <w:pict>
          <v:shape id="Casella di testo 24" o:spid="_x0000_s1102" type="#_x0000_t202" style="position:absolute;left:0;text-align:left;margin-left:658.8pt;margin-top:129pt;width:99pt;height:27pt;z-index:251634688;visibility:visible" fillcolor="#cfc">
            <v:textbox inset=",.3mm">
              <w:txbxContent>
                <w:p w:rsidR="000D77AB" w:rsidRPr="0055317F" w:rsidRDefault="000D77AB" w:rsidP="0093192E">
                  <w:pPr>
                    <w:jc w:val="center"/>
                    <w:rPr>
                      <w:b/>
                      <w:bCs/>
                      <w:sz w:val="14"/>
                      <w:szCs w:val="14"/>
                    </w:rPr>
                  </w:pPr>
                  <w:r w:rsidRPr="0055317F">
                    <w:rPr>
                      <w:b/>
                      <w:bCs/>
                      <w:sz w:val="14"/>
                      <w:szCs w:val="14"/>
                    </w:rPr>
                    <w:t>Equipe</w:t>
                  </w:r>
                </w:p>
                <w:p w:rsidR="000D77AB" w:rsidRPr="0055317F" w:rsidRDefault="000D77AB" w:rsidP="0093192E">
                  <w:pPr>
                    <w:jc w:val="center"/>
                    <w:rPr>
                      <w:b/>
                      <w:bCs/>
                      <w:sz w:val="14"/>
                      <w:szCs w:val="14"/>
                    </w:rPr>
                  </w:pPr>
                  <w:r w:rsidRPr="0055317F">
                    <w:rPr>
                      <w:b/>
                      <w:bCs/>
                      <w:sz w:val="14"/>
                      <w:szCs w:val="14"/>
                    </w:rPr>
                    <w:t>Psico Sociale</w:t>
                  </w:r>
                </w:p>
                <w:p w:rsidR="000D77AB" w:rsidRPr="0055317F" w:rsidRDefault="000D77AB" w:rsidP="0093192E">
                  <w:pPr>
                    <w:jc w:val="center"/>
                    <w:rPr>
                      <w:b/>
                      <w:bCs/>
                      <w:sz w:val="14"/>
                      <w:szCs w:val="14"/>
                    </w:rPr>
                  </w:pPr>
                  <w:r w:rsidRPr="0055317F">
                    <w:rPr>
                      <w:b/>
                      <w:bCs/>
                      <w:sz w:val="14"/>
                      <w:szCs w:val="14"/>
                    </w:rPr>
                    <w:t>Anziani BARI</w:t>
                  </w:r>
                </w:p>
                <w:p w:rsidR="000D77AB" w:rsidRPr="0055317F" w:rsidRDefault="000D77AB" w:rsidP="0093192E">
                  <w:pPr>
                    <w:jc w:val="center"/>
                    <w:rPr>
                      <w:sz w:val="14"/>
                      <w:szCs w:val="14"/>
                    </w:rPr>
                  </w:pPr>
                </w:p>
              </w:txbxContent>
            </v:textbox>
          </v:shape>
        </w:pict>
      </w:r>
      <w:r>
        <w:rPr>
          <w:noProof/>
        </w:rPr>
        <w:pict>
          <v:shape id="Casella di testo 23" o:spid="_x0000_s1103" type="#_x0000_t202" style="position:absolute;left:0;text-align:left;margin-left:534.6pt;margin-top:129pt;width:90pt;height:27pt;z-index:251630592;visibility:visible" fillcolor="#cfc">
            <v:textbox>
              <w:txbxContent>
                <w:p w:rsidR="000D77AB" w:rsidRPr="0055317F" w:rsidRDefault="000D77AB" w:rsidP="0093192E">
                  <w:pPr>
                    <w:jc w:val="center"/>
                    <w:rPr>
                      <w:b/>
                      <w:bCs/>
                      <w:sz w:val="14"/>
                      <w:szCs w:val="14"/>
                    </w:rPr>
                  </w:pPr>
                  <w:r w:rsidRPr="0055317F">
                    <w:rPr>
                      <w:b/>
                      <w:bCs/>
                      <w:sz w:val="14"/>
                      <w:szCs w:val="14"/>
                    </w:rPr>
                    <w:t>Coordinamento C.A.P. Anziani  BARI</w:t>
                  </w:r>
                </w:p>
                <w:p w:rsidR="000D77AB" w:rsidRPr="0055317F" w:rsidRDefault="000D77AB" w:rsidP="0093192E">
                  <w:pPr>
                    <w:rPr>
                      <w:sz w:val="14"/>
                      <w:szCs w:val="14"/>
                    </w:rPr>
                  </w:pPr>
                </w:p>
              </w:txbxContent>
            </v:textbox>
          </v:shape>
        </w:pict>
      </w:r>
      <w:r>
        <w:rPr>
          <w:noProof/>
        </w:rPr>
        <w:pict>
          <v:shape id="Casella di testo 22" o:spid="_x0000_s1104" type="#_x0000_t202" style="position:absolute;left:0;text-align:left;margin-left:658.8pt;margin-top:91.5pt;width:99pt;height:32.1pt;z-index:251633664;visibility:visible" fillcolor="#cfc">
            <v:textbox>
              <w:txbxContent>
                <w:p w:rsidR="000D77AB" w:rsidRPr="0055317F" w:rsidRDefault="000D77AB" w:rsidP="0093192E">
                  <w:pPr>
                    <w:jc w:val="center"/>
                    <w:rPr>
                      <w:b/>
                      <w:bCs/>
                      <w:sz w:val="14"/>
                      <w:szCs w:val="14"/>
                    </w:rPr>
                  </w:pPr>
                  <w:r w:rsidRPr="0055317F">
                    <w:rPr>
                      <w:b/>
                      <w:bCs/>
                      <w:sz w:val="14"/>
                      <w:szCs w:val="14"/>
                    </w:rPr>
                    <w:t>Equipe</w:t>
                  </w:r>
                </w:p>
                <w:p w:rsidR="000D77AB" w:rsidRPr="0055317F" w:rsidRDefault="000D77AB" w:rsidP="0093192E">
                  <w:pPr>
                    <w:jc w:val="center"/>
                    <w:rPr>
                      <w:b/>
                      <w:bCs/>
                      <w:sz w:val="14"/>
                      <w:szCs w:val="14"/>
                    </w:rPr>
                  </w:pPr>
                  <w:r w:rsidRPr="0055317F">
                    <w:rPr>
                      <w:b/>
                      <w:bCs/>
                      <w:sz w:val="14"/>
                      <w:szCs w:val="14"/>
                    </w:rPr>
                    <w:t>Psico Sociale Comunità Educativa GEA Minori</w:t>
                  </w:r>
                </w:p>
              </w:txbxContent>
            </v:textbox>
          </v:shape>
        </w:pict>
      </w:r>
      <w:r>
        <w:rPr>
          <w:noProof/>
        </w:rPr>
        <w:pict>
          <v:shape id="Casella di testo 21" o:spid="_x0000_s1105" type="#_x0000_t202" style="position:absolute;left:0;text-align:left;margin-left:534.6pt;margin-top:91.5pt;width:90pt;height:32.1pt;z-index:251629568;visibility:visible" fillcolor="#cfc">
            <v:textbox>
              <w:txbxContent>
                <w:p w:rsidR="000D77AB" w:rsidRPr="0055317F" w:rsidRDefault="000D77AB" w:rsidP="0093192E">
                  <w:pPr>
                    <w:jc w:val="center"/>
                    <w:rPr>
                      <w:b/>
                      <w:bCs/>
                      <w:sz w:val="14"/>
                      <w:szCs w:val="14"/>
                    </w:rPr>
                  </w:pPr>
                  <w:r w:rsidRPr="0055317F">
                    <w:rPr>
                      <w:b/>
                      <w:bCs/>
                      <w:sz w:val="14"/>
                      <w:szCs w:val="14"/>
                    </w:rPr>
                    <w:t>Coordinamento Comunità Educativa GEA Minori</w:t>
                  </w:r>
                </w:p>
              </w:txbxContent>
            </v:textbox>
          </v:shape>
        </w:pict>
      </w:r>
      <w:r>
        <w:rPr>
          <w:noProof/>
        </w:rPr>
        <w:pict>
          <v:shape id="Casella di testo 20" o:spid="_x0000_s1106" type="#_x0000_t202" style="position:absolute;left:0;text-align:left;margin-left:658.8pt;margin-top:47.25pt;width:99pt;height:38.25pt;z-index:251692032;visibility:visible" fillcolor="#cfc">
            <v:textbox>
              <w:txbxContent>
                <w:p w:rsidR="000D77AB" w:rsidRPr="0055317F" w:rsidRDefault="000D77AB" w:rsidP="0093192E">
                  <w:pPr>
                    <w:jc w:val="center"/>
                    <w:rPr>
                      <w:b/>
                      <w:bCs/>
                      <w:sz w:val="14"/>
                      <w:szCs w:val="14"/>
                    </w:rPr>
                  </w:pPr>
                  <w:r w:rsidRPr="0055317F">
                    <w:rPr>
                      <w:b/>
                      <w:bCs/>
                      <w:sz w:val="14"/>
                      <w:szCs w:val="14"/>
                    </w:rPr>
                    <w:t>Equipe</w:t>
                  </w:r>
                  <w:r>
                    <w:rPr>
                      <w:b/>
                      <w:bCs/>
                      <w:sz w:val="14"/>
                      <w:szCs w:val="14"/>
                    </w:rPr>
                    <w:t xml:space="preserve"> </w:t>
                  </w:r>
                  <w:r w:rsidRPr="0055317F">
                    <w:rPr>
                      <w:b/>
                      <w:bCs/>
                      <w:sz w:val="14"/>
                      <w:szCs w:val="14"/>
                    </w:rPr>
                    <w:t>Psico Sociale Comunità alloggio per gestanti e madri con figli a carico</w:t>
                  </w:r>
                </w:p>
              </w:txbxContent>
            </v:textbox>
          </v:shape>
        </w:pict>
      </w:r>
      <w:r>
        <w:rPr>
          <w:noProof/>
        </w:rPr>
        <w:pict>
          <v:shape id="Casella di testo 19" o:spid="_x0000_s1107" type="#_x0000_t202" style="position:absolute;left:0;text-align:left;margin-left:534.6pt;margin-top:47.25pt;width:90pt;height:38.25pt;z-index:251685888;visibility:visible" fillcolor="#cfc">
            <v:textbox>
              <w:txbxContent>
                <w:p w:rsidR="000D77AB" w:rsidRPr="0055317F" w:rsidRDefault="000D77AB" w:rsidP="0093192E">
                  <w:pPr>
                    <w:jc w:val="center"/>
                    <w:rPr>
                      <w:b/>
                      <w:bCs/>
                      <w:sz w:val="14"/>
                      <w:szCs w:val="14"/>
                    </w:rPr>
                  </w:pPr>
                  <w:r w:rsidRPr="0055317F">
                    <w:rPr>
                      <w:b/>
                      <w:bCs/>
                      <w:sz w:val="14"/>
                      <w:szCs w:val="14"/>
                    </w:rPr>
                    <w:t>Coordinamento Comunità alloggio per gestanti e madri con figli a carico</w:t>
                  </w:r>
                </w:p>
              </w:txbxContent>
            </v:textbox>
          </v:shape>
        </w:pict>
      </w:r>
      <w:r>
        <w:rPr>
          <w:noProof/>
        </w:rPr>
        <w:pict>
          <v:shape id="Casella di testo 18" o:spid="_x0000_s1108" type="#_x0000_t202" style="position:absolute;left:0;text-align:left;margin-left:658.8pt;margin-top:16.2pt;width:99pt;height:27pt;z-index:251691008;visibility:visible" fillcolor="#cfc">
            <v:textbox>
              <w:txbxContent>
                <w:p w:rsidR="000D77AB" w:rsidRPr="0055317F" w:rsidRDefault="000D77AB" w:rsidP="0093192E">
                  <w:pPr>
                    <w:jc w:val="center"/>
                    <w:rPr>
                      <w:b/>
                      <w:bCs/>
                      <w:sz w:val="14"/>
                      <w:szCs w:val="14"/>
                    </w:rPr>
                  </w:pPr>
                  <w:r w:rsidRPr="0055317F">
                    <w:rPr>
                      <w:b/>
                      <w:bCs/>
                      <w:sz w:val="14"/>
                      <w:szCs w:val="14"/>
                    </w:rPr>
                    <w:t>Equipe</w:t>
                  </w:r>
                  <w:r>
                    <w:rPr>
                      <w:b/>
                      <w:bCs/>
                      <w:sz w:val="14"/>
                      <w:szCs w:val="14"/>
                    </w:rPr>
                    <w:t xml:space="preserve"> </w:t>
                  </w:r>
                  <w:r w:rsidRPr="0055317F">
                    <w:rPr>
                      <w:b/>
                      <w:bCs/>
                      <w:sz w:val="14"/>
                      <w:szCs w:val="14"/>
                    </w:rPr>
                    <w:t>Psico Sociale Servizio Affido Minori</w:t>
                  </w:r>
                </w:p>
              </w:txbxContent>
            </v:textbox>
          </v:shape>
        </w:pict>
      </w:r>
      <w:r>
        <w:rPr>
          <w:noProof/>
        </w:rPr>
        <w:pict>
          <v:shape id="Casella di testo 17" o:spid="_x0000_s1109" type="#_x0000_t202" style="position:absolute;left:0;text-align:left;margin-left:534.6pt;margin-top:16.2pt;width:90pt;height:27pt;z-index:251684864;visibility:visible" fillcolor="#cfc">
            <v:textbox>
              <w:txbxContent>
                <w:p w:rsidR="000D77AB" w:rsidRPr="0055317F" w:rsidRDefault="000D77AB" w:rsidP="0093192E">
                  <w:pPr>
                    <w:jc w:val="center"/>
                    <w:rPr>
                      <w:b/>
                      <w:bCs/>
                      <w:sz w:val="14"/>
                      <w:szCs w:val="14"/>
                    </w:rPr>
                  </w:pPr>
                  <w:r w:rsidRPr="0055317F">
                    <w:rPr>
                      <w:b/>
                      <w:bCs/>
                      <w:sz w:val="14"/>
                      <w:szCs w:val="14"/>
                    </w:rPr>
                    <w:t>Coordinamento Servizio Affido Minori</w:t>
                  </w:r>
                </w:p>
              </w:txbxContent>
            </v:textbox>
          </v:shape>
        </w:pict>
      </w:r>
      <w:r>
        <w:rPr>
          <w:noProof/>
        </w:rPr>
        <w:pict>
          <v:shape id="Casella di testo 16" o:spid="_x0000_s1110" type="#_x0000_t202" style="position:absolute;left:0;text-align:left;margin-left:195.9pt;margin-top:398.95pt;width:162pt;height:54pt;z-index:251663360;visibility:visible" fillcolor="#f9c" strokecolor="#fc0">
            <v:textbox>
              <w:txbxContent>
                <w:p w:rsidR="000D77AB" w:rsidRDefault="000D77AB" w:rsidP="0093192E">
                  <w:pPr>
                    <w:pStyle w:val="Heading9"/>
                    <w:jc w:val="center"/>
                    <w:rPr>
                      <w:rFonts w:ascii="Albertus Medium" w:hAnsi="Albertus Medium" w:cs="Albertus Medium"/>
                      <w:u w:val="none"/>
                    </w:rPr>
                  </w:pPr>
                  <w:r>
                    <w:rPr>
                      <w:rFonts w:ascii="Albertus Medium" w:hAnsi="Albertus Medium" w:cs="Albertus Medium"/>
                      <w:u w:val="none"/>
                    </w:rPr>
                    <w:t>Livello Strategico</w:t>
                  </w:r>
                </w:p>
              </w:txbxContent>
            </v:textbox>
          </v:shape>
        </w:pict>
      </w:r>
      <w:r>
        <w:rPr>
          <w:noProof/>
        </w:rPr>
        <w:pict>
          <v:line id="Connettore 1 15" o:spid="_x0000_s1111" style="position:absolute;left:0;text-align:left;z-index:251676672;visibility:visible" from="369pt,5.7pt" to="639pt,5.7pt" strokeweight="3pt">
            <v:stroke startarrow="block" endarrow="block"/>
          </v:line>
        </w:pict>
      </w:r>
      <w:r>
        <w:rPr>
          <w:noProof/>
        </w:rPr>
        <w:pict>
          <v:line id="Connettore 1 14" o:spid="_x0000_s1112" style="position:absolute;left:0;text-align:left;flip:x;z-index:251641856;visibility:visible" from="51.9pt,262.9pt" to="78.9pt,262.9pt">
            <v:stroke startarrow="block" endarrow="block"/>
          </v:line>
        </w:pict>
      </w:r>
    </w:p>
    <w:p w:rsidR="000D77AB" w:rsidRDefault="000D77AB" w:rsidP="0093192E">
      <w:pPr>
        <w:numPr>
          <w:ilvl w:val="1"/>
          <w:numId w:val="14"/>
        </w:numPr>
        <w:jc w:val="both"/>
        <w:rPr>
          <w:rFonts w:ascii="Arial" w:hAnsi="Arial" w:cs="Arial"/>
          <w:b/>
          <w:bCs/>
          <w:i/>
          <w:iCs/>
          <w:sz w:val="32"/>
          <w:szCs w:val="32"/>
        </w:rPr>
      </w:pPr>
      <w:bookmarkStart w:id="5" w:name="_Toc520015416"/>
      <w:r>
        <w:rPr>
          <w:rFonts w:ascii="Arial" w:hAnsi="Arial" w:cs="Arial"/>
          <w:b/>
          <w:bCs/>
          <w:i/>
          <w:iCs/>
          <w:sz w:val="32"/>
          <w:szCs w:val="32"/>
        </w:rPr>
        <w:t>Il personale</w:t>
      </w:r>
      <w:bookmarkEnd w:id="5"/>
    </w:p>
    <w:p w:rsidR="000D77AB" w:rsidRDefault="000D77AB" w:rsidP="0093192E">
      <w:pPr>
        <w:jc w:val="both"/>
        <w:rPr>
          <w:rFonts w:ascii="Arial" w:hAnsi="Arial" w:cs="Arial"/>
          <w:b/>
          <w:bCs/>
          <w:i/>
          <w:iCs/>
          <w:sz w:val="32"/>
          <w:szCs w:val="32"/>
        </w:rPr>
      </w:pPr>
    </w:p>
    <w:p w:rsidR="000D77AB" w:rsidRDefault="000D77AB" w:rsidP="0093192E">
      <w:pPr>
        <w:jc w:val="both"/>
        <w:rPr>
          <w:sz w:val="28"/>
          <w:szCs w:val="28"/>
        </w:rPr>
      </w:pPr>
      <w:r>
        <w:rPr>
          <w:sz w:val="28"/>
          <w:szCs w:val="28"/>
        </w:rPr>
        <w:t>La crescita di attività della Cooperativa ha generato, in linea con quanto dettato dai principi che ispirano la natura stessa della struttura, un notevole incremento delle persone impiegate al lavoro.</w:t>
      </w:r>
    </w:p>
    <w:p w:rsidR="000D77AB" w:rsidRDefault="000D77AB" w:rsidP="0093192E">
      <w:pPr>
        <w:ind w:firstLine="555"/>
        <w:jc w:val="both"/>
        <w:rPr>
          <w:sz w:val="28"/>
          <w:szCs w:val="28"/>
        </w:rPr>
      </w:pPr>
    </w:p>
    <w:p w:rsidR="000D77AB" w:rsidRDefault="000D77AB" w:rsidP="0093192E">
      <w:pPr>
        <w:jc w:val="both"/>
        <w:rPr>
          <w:sz w:val="28"/>
          <w:szCs w:val="28"/>
        </w:rPr>
      </w:pPr>
      <w:r>
        <w:rPr>
          <w:sz w:val="28"/>
          <w:szCs w:val="28"/>
        </w:rPr>
        <w:t>La Cooperativa Sociale GEA conta al 31/12/2012</w:t>
      </w:r>
      <w:r w:rsidRPr="00E71BD2">
        <w:rPr>
          <w:sz w:val="28"/>
          <w:szCs w:val="28"/>
        </w:rPr>
        <w:t xml:space="preserve">, </w:t>
      </w:r>
      <w:r>
        <w:rPr>
          <w:sz w:val="28"/>
          <w:szCs w:val="28"/>
        </w:rPr>
        <w:t>circa 200</w:t>
      </w:r>
      <w:r w:rsidRPr="00E71BD2">
        <w:rPr>
          <w:sz w:val="28"/>
          <w:szCs w:val="28"/>
        </w:rPr>
        <w:t xml:space="preserve"> Operatori</w:t>
      </w:r>
      <w:r>
        <w:rPr>
          <w:sz w:val="28"/>
          <w:szCs w:val="28"/>
        </w:rPr>
        <w:t xml:space="preserve"> tra soci-lavoratori,  dipendenti,  consulenti e volontari.</w:t>
      </w:r>
    </w:p>
    <w:p w:rsidR="000D77AB" w:rsidRDefault="000D77AB" w:rsidP="0093192E">
      <w:pPr>
        <w:jc w:val="both"/>
        <w:rPr>
          <w:sz w:val="28"/>
          <w:szCs w:val="28"/>
        </w:rPr>
      </w:pPr>
    </w:p>
    <w:p w:rsidR="000D77AB" w:rsidRDefault="000D77AB" w:rsidP="0093192E">
      <w:pPr>
        <w:jc w:val="both"/>
      </w:pPr>
      <w:r>
        <w:rPr>
          <w:noProof/>
        </w:rPr>
        <w:pict>
          <v:shape id="_x0000_s1113" type="#_x0000_t75" style="position:absolute;left:0;text-align:left;margin-left:12.95pt;margin-top:116.3pt;width:488.15pt;height:309.1pt;z-index:-251637760;visibility:visible;mso-wrap-distance-left:21.96pt;mso-wrap-distance-top:82.56pt;mso-wrap-distance-right:21.73pt;mso-wrap-distance-bottom:102.57pt">
            <v:imagedata r:id="rId14" o:title=""/>
          </v:shape>
          <o:OLEObject Type="Embed" ProgID="Excel.Chart.8" ShapeID="_x0000_s1113" DrawAspect="Content" ObjectID="_1511250953" r:id="rId15"/>
        </w:pict>
      </w:r>
      <w:r>
        <w:rPr>
          <w:sz w:val="28"/>
          <w:szCs w:val="28"/>
        </w:rPr>
        <w:t>Il grafico successivo mostra le risorse umane impiegate stabilmente dalla GEA Cooperativa Sociale nei diversi Servizi suddivise per professionalità</w:t>
      </w: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p>
    <w:p w:rsidR="000D77AB" w:rsidRDefault="000D77AB" w:rsidP="0093192E">
      <w:pPr>
        <w:pStyle w:val="Heading6"/>
        <w:jc w:val="both"/>
        <w:rPr>
          <w:b w:val="0"/>
          <w:bCs w:val="0"/>
          <w:sz w:val="28"/>
          <w:szCs w:val="28"/>
        </w:rPr>
      </w:pPr>
      <w:r>
        <w:rPr>
          <w:b w:val="0"/>
          <w:bCs w:val="0"/>
          <w:sz w:val="28"/>
          <w:szCs w:val="28"/>
        </w:rPr>
        <w:t>Inoltre la Cooperativa Sociale GEA si avvale mediamente, annualmente, di 4 operatori del Servizio Civile Volontario.</w:t>
      </w:r>
    </w:p>
    <w:p w:rsidR="000D77AB" w:rsidRDefault="000D77AB" w:rsidP="0093192E">
      <w:pPr>
        <w:pStyle w:val="Heading6"/>
        <w:rPr>
          <w:sz w:val="28"/>
          <w:szCs w:val="28"/>
        </w:rPr>
      </w:pPr>
    </w:p>
    <w:p w:rsidR="000D77AB" w:rsidRDefault="000D77AB" w:rsidP="0093192E">
      <w:pPr>
        <w:pStyle w:val="Heading6"/>
        <w:rPr>
          <w:sz w:val="28"/>
          <w:szCs w:val="28"/>
        </w:rPr>
      </w:pPr>
    </w:p>
    <w:p w:rsidR="000D77AB" w:rsidRDefault="000D77AB" w:rsidP="0093192E">
      <w:pPr>
        <w:pStyle w:val="Heading6"/>
        <w:rPr>
          <w:sz w:val="28"/>
          <w:szCs w:val="28"/>
        </w:rPr>
      </w:pPr>
    </w:p>
    <w:p w:rsidR="000D77AB" w:rsidRDefault="000D77AB" w:rsidP="0093192E"/>
    <w:p w:rsidR="000D77AB" w:rsidRPr="00C71336" w:rsidRDefault="000D77AB" w:rsidP="0093192E"/>
    <w:p w:rsidR="000D77AB" w:rsidRDefault="000D77AB" w:rsidP="0093192E">
      <w:pPr>
        <w:pStyle w:val="Heading6"/>
        <w:rPr>
          <w:sz w:val="28"/>
          <w:szCs w:val="28"/>
        </w:rPr>
      </w:pPr>
      <w:r>
        <w:rPr>
          <w:sz w:val="28"/>
          <w:szCs w:val="28"/>
        </w:rPr>
        <w:t>Turn over del personale operativo</w:t>
      </w:r>
    </w:p>
    <w:p w:rsidR="000D77AB" w:rsidRDefault="000D77AB" w:rsidP="0093192E">
      <w:pPr>
        <w:rPr>
          <w:b/>
          <w:bCs/>
          <w:sz w:val="28"/>
          <w:szCs w:val="28"/>
        </w:rPr>
      </w:pPr>
    </w:p>
    <w:p w:rsidR="000D77AB" w:rsidRDefault="000D77AB" w:rsidP="0093192E">
      <w:pPr>
        <w:jc w:val="both"/>
        <w:rPr>
          <w:sz w:val="28"/>
          <w:szCs w:val="28"/>
        </w:rPr>
      </w:pPr>
      <w:r>
        <w:rPr>
          <w:sz w:val="28"/>
          <w:szCs w:val="28"/>
        </w:rPr>
        <w:t xml:space="preserve">Il turn over è un indicatore significativo per la determinazione del grado di risorse  di professionalità che una struttura può possedere. </w:t>
      </w:r>
    </w:p>
    <w:p w:rsidR="000D77AB" w:rsidRDefault="000D77AB" w:rsidP="0093192E">
      <w:pPr>
        <w:jc w:val="both"/>
        <w:rPr>
          <w:sz w:val="28"/>
          <w:szCs w:val="28"/>
        </w:rPr>
      </w:pPr>
    </w:p>
    <w:p w:rsidR="000D77AB" w:rsidRDefault="000D77AB" w:rsidP="0093192E">
      <w:pPr>
        <w:jc w:val="both"/>
      </w:pPr>
      <w:r>
        <w:rPr>
          <w:sz w:val="28"/>
          <w:szCs w:val="28"/>
        </w:rPr>
        <w:t>I dati relativi all’impiego del personale da parte della Cooperativa Sociale GEA  degli ultimi cinque anni, evidenziano un turn over contenuto in relazione alla crescita progressiva dei soci lavoratori/dipendenti: la cooperativa tende, infatti, a non disperdere le competenze acquisite dai suoi operatori, in particolare fornendo un inquadramento a norma di legge, prospettando piani di formazione permanente e politiche di performance legate all’efficienza del servizio.</w:t>
      </w:r>
    </w:p>
    <w:p w:rsidR="000D77AB" w:rsidRDefault="000D77AB" w:rsidP="0093192E">
      <w:pPr>
        <w:jc w:val="both"/>
      </w:pPr>
    </w:p>
    <w:p w:rsidR="000D77AB" w:rsidRDefault="000D77AB" w:rsidP="0093192E">
      <w:pPr>
        <w:jc w:val="both"/>
      </w:pPr>
    </w:p>
    <w:p w:rsidR="000D77AB" w:rsidRDefault="000D77AB" w:rsidP="0093192E">
      <w:pPr>
        <w:pStyle w:val="Heading2"/>
        <w:numPr>
          <w:ilvl w:val="1"/>
          <w:numId w:val="14"/>
        </w:numPr>
        <w:rPr>
          <w:sz w:val="32"/>
          <w:szCs w:val="32"/>
        </w:rPr>
      </w:pPr>
      <w:r>
        <w:rPr>
          <w:sz w:val="32"/>
          <w:szCs w:val="32"/>
        </w:rPr>
        <w:t xml:space="preserve"> </w:t>
      </w:r>
      <w:bookmarkStart w:id="6" w:name="_Toc520015417"/>
      <w:r>
        <w:rPr>
          <w:sz w:val="32"/>
          <w:szCs w:val="32"/>
        </w:rPr>
        <w:t>Capacità Tecniche e Scientifiche</w:t>
      </w:r>
      <w:bookmarkEnd w:id="6"/>
    </w:p>
    <w:p w:rsidR="000D77AB" w:rsidRDefault="000D77AB" w:rsidP="0093192E">
      <w:pPr>
        <w:jc w:val="both"/>
      </w:pPr>
    </w:p>
    <w:p w:rsidR="000D77AB" w:rsidRDefault="000D77AB" w:rsidP="0093192E">
      <w:pPr>
        <w:jc w:val="both"/>
        <w:rPr>
          <w:sz w:val="28"/>
          <w:szCs w:val="28"/>
        </w:rPr>
      </w:pPr>
      <w:r>
        <w:rPr>
          <w:sz w:val="28"/>
          <w:szCs w:val="28"/>
        </w:rPr>
        <w:t>La Cooperativa Sociale GEA opera attualmente nel territorio della provincia di BARI, della provincia di BARLETTA – ANDRIA - TRANI  (BAT) e della Provincia di Arezzo.</w:t>
      </w:r>
    </w:p>
    <w:p w:rsidR="000D77AB" w:rsidRDefault="000D77AB" w:rsidP="0093192E">
      <w:pPr>
        <w:jc w:val="both"/>
        <w:rPr>
          <w:sz w:val="28"/>
          <w:szCs w:val="28"/>
        </w:rPr>
      </w:pPr>
      <w:r>
        <w:rPr>
          <w:sz w:val="28"/>
          <w:szCs w:val="28"/>
        </w:rPr>
        <w:t xml:space="preserve"> </w:t>
      </w:r>
    </w:p>
    <w:p w:rsidR="000D77AB" w:rsidRDefault="000D77AB" w:rsidP="0093192E">
      <w:pPr>
        <w:jc w:val="both"/>
        <w:rPr>
          <w:sz w:val="28"/>
          <w:szCs w:val="28"/>
        </w:rPr>
      </w:pPr>
      <w:r>
        <w:rPr>
          <w:sz w:val="28"/>
          <w:szCs w:val="28"/>
        </w:rPr>
        <w:t>In particolare sedi Operative e/o Servizi sono localizzati attualmente nei territori di: Bari, Molfetta, Trani, Bisceglie, Barletta e Arezzo.</w:t>
      </w:r>
    </w:p>
    <w:p w:rsidR="000D77AB" w:rsidRDefault="000D77AB" w:rsidP="0093192E">
      <w:pPr>
        <w:jc w:val="both"/>
      </w:pPr>
    </w:p>
    <w:p w:rsidR="000D77AB" w:rsidRDefault="000D77AB" w:rsidP="0093192E">
      <w:pPr>
        <w:jc w:val="both"/>
        <w:rPr>
          <w:sz w:val="28"/>
          <w:szCs w:val="28"/>
        </w:rPr>
      </w:pPr>
      <w:r>
        <w:rPr>
          <w:sz w:val="28"/>
          <w:szCs w:val="28"/>
        </w:rPr>
        <w:t>L’organizzazione attuale è improntata alla massima flessibilità in relazione alle potenzialità di sviluppo della cooperativa.</w:t>
      </w:r>
    </w:p>
    <w:p w:rsidR="000D77AB" w:rsidRDefault="000D77AB" w:rsidP="0093192E">
      <w:pPr>
        <w:jc w:val="both"/>
        <w:rPr>
          <w:sz w:val="28"/>
          <w:szCs w:val="28"/>
        </w:rPr>
      </w:pPr>
    </w:p>
    <w:p w:rsidR="000D77AB" w:rsidRDefault="000D77AB" w:rsidP="0093192E">
      <w:pPr>
        <w:jc w:val="both"/>
        <w:rPr>
          <w:sz w:val="28"/>
          <w:szCs w:val="28"/>
        </w:rPr>
      </w:pPr>
      <w:r>
        <w:rPr>
          <w:sz w:val="28"/>
          <w:szCs w:val="28"/>
        </w:rPr>
        <w:t>A partire dal 1998 la strategia organizzativa/operativa prevede la creazione all’interno della struttura di servizi sempre più specializzati, dotati di autonomia operativa ma integrati armonicamente con tutta la struttura.</w:t>
      </w: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jc w:val="both"/>
        <w:rPr>
          <w:sz w:val="28"/>
          <w:szCs w:val="28"/>
        </w:rPr>
      </w:pPr>
      <w:r>
        <w:rPr>
          <w:sz w:val="28"/>
          <w:szCs w:val="28"/>
        </w:rPr>
        <w:t>I servizi attualmente svolti dalla GEA Società Cooperativa Sociale sono i seguenti:</w:t>
      </w:r>
    </w:p>
    <w:p w:rsidR="000D77AB" w:rsidRDefault="000D77AB" w:rsidP="0093192E">
      <w:pPr>
        <w:ind w:left="708"/>
      </w:pPr>
    </w:p>
    <w:p w:rsidR="000D77AB" w:rsidRDefault="000D77AB" w:rsidP="0093192E">
      <w:pPr>
        <w:ind w:left="708"/>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0D77AB" w:rsidRPr="0080570B">
        <w:tc>
          <w:tcPr>
            <w:tcW w:w="9778" w:type="dxa"/>
          </w:tcPr>
          <w:p w:rsidR="000D77AB" w:rsidRPr="0080570B" w:rsidRDefault="000D77AB" w:rsidP="00CB41E2">
            <w:pPr>
              <w:jc w:val="center"/>
              <w:rPr>
                <w:rFonts w:ascii="Eurostile Extended" w:hAnsi="Eurostile Extended" w:cs="Eurostile Extended"/>
                <w:b/>
                <w:bCs/>
                <w:sz w:val="32"/>
                <w:szCs w:val="32"/>
              </w:rPr>
            </w:pPr>
            <w:r w:rsidRPr="0080570B">
              <w:rPr>
                <w:rFonts w:ascii="Eurostile Extended" w:hAnsi="Eurostile Extended" w:cs="Eurostile Extended"/>
                <w:b/>
                <w:bCs/>
                <w:sz w:val="32"/>
                <w:szCs w:val="32"/>
              </w:rPr>
              <w:t>BARI</w:t>
            </w:r>
          </w:p>
        </w:tc>
      </w:tr>
    </w:tbl>
    <w:p w:rsidR="000D77AB" w:rsidRDefault="000D77AB" w:rsidP="0093192E">
      <w:pPr>
        <w:ind w:left="360"/>
      </w:pPr>
    </w:p>
    <w:p w:rsidR="000D77AB" w:rsidRDefault="000D77AB" w:rsidP="0093192E">
      <w:pPr>
        <w:pStyle w:val="Heading1"/>
        <w:numPr>
          <w:ilvl w:val="1"/>
          <w:numId w:val="22"/>
        </w:numPr>
        <w:tabs>
          <w:tab w:val="clear" w:pos="1788"/>
        </w:tabs>
        <w:ind w:left="0" w:firstLine="0"/>
        <w:rPr>
          <w:sz w:val="28"/>
          <w:szCs w:val="28"/>
        </w:rPr>
      </w:pPr>
      <w:bookmarkStart w:id="7" w:name="_Toc520014096"/>
      <w:bookmarkStart w:id="8" w:name="_Toc520015418"/>
      <w:r>
        <w:rPr>
          <w:sz w:val="28"/>
          <w:szCs w:val="28"/>
        </w:rPr>
        <w:t>Comunità Educativa  GEA</w:t>
      </w:r>
      <w:bookmarkEnd w:id="7"/>
      <w:bookmarkEnd w:id="8"/>
    </w:p>
    <w:p w:rsidR="000D77AB" w:rsidRDefault="000D77AB" w:rsidP="0093192E">
      <w:pPr>
        <w:ind w:left="360"/>
        <w:rPr>
          <w:sz w:val="28"/>
          <w:szCs w:val="28"/>
        </w:rPr>
      </w:pPr>
    </w:p>
    <w:p w:rsidR="000D77AB" w:rsidRDefault="000D77AB" w:rsidP="0093192E">
      <w:pPr>
        <w:jc w:val="both"/>
        <w:rPr>
          <w:sz w:val="28"/>
          <w:szCs w:val="28"/>
        </w:rPr>
      </w:pPr>
      <w:r>
        <w:rPr>
          <w:sz w:val="28"/>
          <w:szCs w:val="28"/>
        </w:rPr>
        <w:t xml:space="preserve">La GEA Società Cooperativa Sociale da marzo 1987 è in convenzione con l'Amministrazione Comunale di  Bari per la gestione della Comunità Educativa “Casa Alloggio GEA”,  che accoglie 12 minori di sesso  femminile di età compresa tra 12 e 18 anni in stato di devianza e disadattamento sociale.  </w:t>
      </w:r>
    </w:p>
    <w:p w:rsidR="000D77AB" w:rsidRDefault="000D77AB" w:rsidP="0093192E">
      <w:pPr>
        <w:ind w:left="360"/>
        <w:jc w:val="both"/>
        <w:rPr>
          <w:sz w:val="28"/>
          <w:szCs w:val="28"/>
        </w:rPr>
      </w:pPr>
    </w:p>
    <w:p w:rsidR="000D77AB" w:rsidRDefault="000D77AB" w:rsidP="0093192E">
      <w:pPr>
        <w:jc w:val="both"/>
        <w:rPr>
          <w:sz w:val="28"/>
          <w:szCs w:val="28"/>
        </w:rPr>
      </w:pPr>
      <w:r>
        <w:rPr>
          <w:sz w:val="28"/>
          <w:szCs w:val="28"/>
        </w:rPr>
        <w:t>La Casa Alloggio GEA, rappresenta una soluzione affine alla realtà famigliare e  offre efficaci risposte ai bisogni affettivi, educativi e di protezione alle minori ospiti.</w:t>
      </w:r>
    </w:p>
    <w:p w:rsidR="000D77AB" w:rsidRDefault="000D77AB" w:rsidP="0093192E">
      <w:pPr>
        <w:ind w:left="360" w:firstLine="348"/>
        <w:jc w:val="both"/>
        <w:rPr>
          <w:sz w:val="28"/>
          <w:szCs w:val="28"/>
        </w:rPr>
      </w:pPr>
    </w:p>
    <w:p w:rsidR="000D77AB" w:rsidRDefault="000D77AB" w:rsidP="0093192E">
      <w:pPr>
        <w:jc w:val="both"/>
        <w:rPr>
          <w:sz w:val="28"/>
          <w:szCs w:val="28"/>
        </w:rPr>
      </w:pPr>
      <w:r>
        <w:rPr>
          <w:sz w:val="28"/>
          <w:szCs w:val="28"/>
        </w:rPr>
        <w:t>I servizi e le attività svolte all'interno della Comunità sono le seguenti:</w:t>
      </w:r>
    </w:p>
    <w:p w:rsidR="000D77AB" w:rsidRDefault="000D77AB" w:rsidP="0093192E">
      <w:pPr>
        <w:ind w:left="360" w:firstLine="348"/>
        <w:jc w:val="both"/>
        <w:rPr>
          <w:sz w:val="28"/>
          <w:szCs w:val="28"/>
        </w:rPr>
      </w:pPr>
    </w:p>
    <w:p w:rsidR="000D77AB" w:rsidRDefault="000D77AB" w:rsidP="0093192E">
      <w:pPr>
        <w:numPr>
          <w:ilvl w:val="0"/>
          <w:numId w:val="16"/>
        </w:numPr>
        <w:jc w:val="both"/>
        <w:rPr>
          <w:sz w:val="28"/>
          <w:szCs w:val="28"/>
        </w:rPr>
      </w:pPr>
      <w:r>
        <w:rPr>
          <w:sz w:val="28"/>
          <w:szCs w:val="28"/>
        </w:rPr>
        <w:t>Servizio Sociale</w:t>
      </w:r>
    </w:p>
    <w:p w:rsidR="000D77AB" w:rsidRDefault="000D77AB" w:rsidP="0093192E">
      <w:pPr>
        <w:numPr>
          <w:ilvl w:val="0"/>
          <w:numId w:val="16"/>
        </w:numPr>
        <w:jc w:val="both"/>
        <w:rPr>
          <w:sz w:val="28"/>
          <w:szCs w:val="28"/>
        </w:rPr>
      </w:pPr>
      <w:r>
        <w:rPr>
          <w:sz w:val="28"/>
          <w:szCs w:val="28"/>
        </w:rPr>
        <w:t>Progetto Educativo individualizzato</w:t>
      </w:r>
    </w:p>
    <w:p w:rsidR="000D77AB" w:rsidRDefault="000D77AB" w:rsidP="0093192E">
      <w:pPr>
        <w:numPr>
          <w:ilvl w:val="0"/>
          <w:numId w:val="16"/>
        </w:numPr>
        <w:jc w:val="both"/>
        <w:rPr>
          <w:sz w:val="28"/>
          <w:szCs w:val="28"/>
        </w:rPr>
      </w:pPr>
      <w:r>
        <w:rPr>
          <w:sz w:val="28"/>
          <w:szCs w:val="28"/>
        </w:rPr>
        <w:t>Attività Socio-Sanitaria</w:t>
      </w:r>
    </w:p>
    <w:p w:rsidR="000D77AB" w:rsidRDefault="000D77AB" w:rsidP="0093192E">
      <w:pPr>
        <w:numPr>
          <w:ilvl w:val="0"/>
          <w:numId w:val="16"/>
        </w:numPr>
        <w:jc w:val="both"/>
        <w:rPr>
          <w:sz w:val="28"/>
          <w:szCs w:val="28"/>
        </w:rPr>
      </w:pPr>
      <w:r>
        <w:rPr>
          <w:sz w:val="28"/>
          <w:szCs w:val="28"/>
        </w:rPr>
        <w:t>Attività Scolastica</w:t>
      </w:r>
    </w:p>
    <w:p w:rsidR="000D77AB" w:rsidRDefault="000D77AB" w:rsidP="0093192E">
      <w:pPr>
        <w:numPr>
          <w:ilvl w:val="0"/>
          <w:numId w:val="16"/>
        </w:numPr>
        <w:jc w:val="both"/>
        <w:rPr>
          <w:sz w:val="28"/>
          <w:szCs w:val="28"/>
        </w:rPr>
      </w:pPr>
      <w:r>
        <w:rPr>
          <w:sz w:val="28"/>
          <w:szCs w:val="28"/>
        </w:rPr>
        <w:t>Attività di Formazione Professionale e Lavoro</w:t>
      </w:r>
    </w:p>
    <w:p w:rsidR="000D77AB" w:rsidRPr="00762623" w:rsidRDefault="000D77AB" w:rsidP="0093192E">
      <w:pPr>
        <w:numPr>
          <w:ilvl w:val="0"/>
          <w:numId w:val="16"/>
        </w:numPr>
        <w:jc w:val="both"/>
        <w:rPr>
          <w:b/>
          <w:bCs/>
          <w:sz w:val="28"/>
          <w:szCs w:val="28"/>
        </w:rPr>
      </w:pPr>
      <w:r>
        <w:rPr>
          <w:sz w:val="28"/>
          <w:szCs w:val="28"/>
        </w:rPr>
        <w:t>Attività Integrative</w:t>
      </w:r>
    </w:p>
    <w:p w:rsidR="000D77AB" w:rsidRDefault="000D77AB" w:rsidP="0093192E">
      <w:pPr>
        <w:numPr>
          <w:ilvl w:val="0"/>
          <w:numId w:val="16"/>
        </w:numPr>
        <w:jc w:val="both"/>
        <w:rPr>
          <w:sz w:val="28"/>
          <w:szCs w:val="28"/>
        </w:rPr>
      </w:pPr>
      <w:r>
        <w:rPr>
          <w:sz w:val="28"/>
          <w:szCs w:val="28"/>
        </w:rPr>
        <w:t xml:space="preserve">Formazione  Operatori </w:t>
      </w:r>
    </w:p>
    <w:p w:rsidR="000D77AB" w:rsidRDefault="000D77AB" w:rsidP="0093192E">
      <w:pPr>
        <w:numPr>
          <w:ilvl w:val="0"/>
          <w:numId w:val="16"/>
        </w:numPr>
        <w:jc w:val="both"/>
        <w:rPr>
          <w:b/>
          <w:bCs/>
          <w:sz w:val="28"/>
          <w:szCs w:val="28"/>
        </w:rPr>
      </w:pPr>
      <w:r>
        <w:rPr>
          <w:sz w:val="28"/>
          <w:szCs w:val="28"/>
        </w:rPr>
        <w:t>Valutazione Interventi.</w:t>
      </w:r>
    </w:p>
    <w:p w:rsidR="000D77AB" w:rsidRDefault="000D77AB" w:rsidP="0093192E">
      <w:pPr>
        <w:ind w:left="1068"/>
        <w:jc w:val="both"/>
        <w:rPr>
          <w:b/>
          <w:bCs/>
          <w:sz w:val="28"/>
          <w:szCs w:val="28"/>
        </w:rPr>
      </w:pPr>
    </w:p>
    <w:p w:rsidR="000D77AB" w:rsidRDefault="000D77AB" w:rsidP="0093192E">
      <w:pPr>
        <w:pStyle w:val="Heading1"/>
        <w:numPr>
          <w:ilvl w:val="1"/>
          <w:numId w:val="22"/>
        </w:numPr>
        <w:tabs>
          <w:tab w:val="clear" w:pos="1788"/>
        </w:tabs>
        <w:ind w:left="0" w:firstLine="10"/>
        <w:rPr>
          <w:sz w:val="28"/>
          <w:szCs w:val="28"/>
        </w:rPr>
      </w:pPr>
      <w:bookmarkStart w:id="9" w:name="_Toc520014097"/>
      <w:bookmarkStart w:id="10" w:name="_Toc520015419"/>
      <w:r>
        <w:rPr>
          <w:sz w:val="28"/>
          <w:szCs w:val="28"/>
        </w:rPr>
        <w:t>Centro Socio Educativo Diurno “Gulliver”</w:t>
      </w:r>
      <w:bookmarkEnd w:id="9"/>
      <w:bookmarkEnd w:id="10"/>
      <w:r>
        <w:rPr>
          <w:sz w:val="28"/>
          <w:szCs w:val="28"/>
        </w:rPr>
        <w:t xml:space="preserve"> e “Gianburrasca”</w:t>
      </w:r>
    </w:p>
    <w:p w:rsidR="000D77AB" w:rsidRDefault="000D77AB" w:rsidP="0093192E">
      <w:pPr>
        <w:ind w:left="360"/>
        <w:rPr>
          <w:b/>
          <w:bCs/>
          <w:sz w:val="28"/>
          <w:szCs w:val="28"/>
        </w:rPr>
      </w:pPr>
    </w:p>
    <w:p w:rsidR="000D77AB" w:rsidRDefault="000D77AB" w:rsidP="0093192E">
      <w:pPr>
        <w:jc w:val="both"/>
        <w:rPr>
          <w:sz w:val="28"/>
          <w:szCs w:val="28"/>
        </w:rPr>
      </w:pPr>
      <w:r>
        <w:rPr>
          <w:sz w:val="28"/>
          <w:szCs w:val="28"/>
        </w:rPr>
        <w:t>La GEA Cooperativa Sociale è in convenzione con il Comune di Bari da ottobre 1996 per la gestione del Centro Socio Educativo Diurno "Gulliver"</w:t>
      </w:r>
      <w:r>
        <w:rPr>
          <w:b/>
          <w:bCs/>
          <w:sz w:val="28"/>
          <w:szCs w:val="28"/>
        </w:rPr>
        <w:t xml:space="preserve"> </w:t>
      </w:r>
      <w:r w:rsidRPr="00823678">
        <w:rPr>
          <w:sz w:val="28"/>
          <w:szCs w:val="28"/>
        </w:rPr>
        <w:t xml:space="preserve">e da settembre 2007 </w:t>
      </w:r>
      <w:r>
        <w:rPr>
          <w:sz w:val="28"/>
          <w:szCs w:val="28"/>
        </w:rPr>
        <w:t xml:space="preserve">per la gestione del Centro Socio Educativo Diurno”Gianburrasca”  </w:t>
      </w:r>
      <w:r>
        <w:rPr>
          <w:b/>
          <w:bCs/>
          <w:sz w:val="28"/>
          <w:szCs w:val="28"/>
        </w:rPr>
        <w:t xml:space="preserve"> </w:t>
      </w:r>
      <w:r>
        <w:rPr>
          <w:sz w:val="28"/>
          <w:szCs w:val="28"/>
        </w:rPr>
        <w:t>che ospitano rispettivamente  28 minori  e 30 minori di età compresa tra i 6 e 15 anni.</w:t>
      </w:r>
    </w:p>
    <w:p w:rsidR="000D77AB" w:rsidRDefault="000D77AB" w:rsidP="0093192E">
      <w:pPr>
        <w:jc w:val="both"/>
        <w:rPr>
          <w:sz w:val="28"/>
          <w:szCs w:val="28"/>
        </w:rPr>
      </w:pPr>
    </w:p>
    <w:p w:rsidR="000D77AB" w:rsidRDefault="000D77AB" w:rsidP="0093192E">
      <w:pPr>
        <w:jc w:val="both"/>
        <w:rPr>
          <w:sz w:val="28"/>
          <w:szCs w:val="28"/>
        </w:rPr>
      </w:pPr>
      <w:r>
        <w:rPr>
          <w:sz w:val="28"/>
          <w:szCs w:val="28"/>
        </w:rPr>
        <w:t>Tutti gli interventi attuati da entrambi i Centri, si muovono in senso squisitamente preventivo e di  recupero e sono diretti a minori a rischio provenienti da un contesto socio-ambientale connotato da situazioni fortemente deprivate, con carenza di scolarità, evasione scolastica, frequenti casi di   analfabetismo di ritorno e con gravi deficit di base.</w:t>
      </w:r>
    </w:p>
    <w:p w:rsidR="000D77AB" w:rsidRDefault="000D77AB" w:rsidP="0093192E">
      <w:pPr>
        <w:jc w:val="both"/>
        <w:rPr>
          <w:sz w:val="28"/>
          <w:szCs w:val="28"/>
        </w:rPr>
      </w:pPr>
    </w:p>
    <w:p w:rsidR="000D77AB" w:rsidRDefault="000D77AB" w:rsidP="0093192E">
      <w:pPr>
        <w:ind w:left="360"/>
        <w:jc w:val="both"/>
        <w:rPr>
          <w:sz w:val="28"/>
          <w:szCs w:val="28"/>
        </w:rPr>
      </w:pPr>
      <w:r>
        <w:rPr>
          <w:sz w:val="28"/>
          <w:szCs w:val="28"/>
        </w:rPr>
        <w:t xml:space="preserve">  </w:t>
      </w:r>
      <w:r>
        <w:rPr>
          <w:sz w:val="28"/>
          <w:szCs w:val="28"/>
        </w:rPr>
        <w:tab/>
        <w:t xml:space="preserve">I servizi e le attività erogate dai Centri sono le seguenti: </w:t>
      </w:r>
    </w:p>
    <w:p w:rsidR="000D77AB" w:rsidRDefault="000D77AB" w:rsidP="0093192E">
      <w:pPr>
        <w:numPr>
          <w:ilvl w:val="0"/>
          <w:numId w:val="17"/>
        </w:numPr>
        <w:jc w:val="both"/>
        <w:rPr>
          <w:sz w:val="28"/>
          <w:szCs w:val="28"/>
        </w:rPr>
      </w:pPr>
      <w:r>
        <w:rPr>
          <w:sz w:val="28"/>
          <w:szCs w:val="28"/>
        </w:rPr>
        <w:t>Servizio Mensa</w:t>
      </w:r>
    </w:p>
    <w:p w:rsidR="000D77AB" w:rsidRDefault="000D77AB" w:rsidP="0093192E">
      <w:pPr>
        <w:numPr>
          <w:ilvl w:val="0"/>
          <w:numId w:val="17"/>
        </w:numPr>
        <w:jc w:val="both"/>
        <w:rPr>
          <w:sz w:val="28"/>
          <w:szCs w:val="28"/>
        </w:rPr>
      </w:pPr>
      <w:r>
        <w:rPr>
          <w:sz w:val="28"/>
          <w:szCs w:val="28"/>
        </w:rPr>
        <w:t>Servizio Trasporto Utenti</w:t>
      </w:r>
    </w:p>
    <w:p w:rsidR="000D77AB" w:rsidRDefault="000D77AB" w:rsidP="0093192E">
      <w:pPr>
        <w:numPr>
          <w:ilvl w:val="0"/>
          <w:numId w:val="17"/>
        </w:numPr>
        <w:jc w:val="both"/>
        <w:rPr>
          <w:sz w:val="28"/>
          <w:szCs w:val="28"/>
        </w:rPr>
      </w:pPr>
      <w:r>
        <w:rPr>
          <w:sz w:val="28"/>
          <w:szCs w:val="28"/>
        </w:rPr>
        <w:t>Progetto Educativo Individuale</w:t>
      </w:r>
    </w:p>
    <w:p w:rsidR="000D77AB" w:rsidRDefault="000D77AB" w:rsidP="0093192E">
      <w:pPr>
        <w:numPr>
          <w:ilvl w:val="0"/>
          <w:numId w:val="17"/>
        </w:numPr>
        <w:jc w:val="both"/>
        <w:rPr>
          <w:sz w:val="28"/>
          <w:szCs w:val="28"/>
        </w:rPr>
      </w:pPr>
      <w:r>
        <w:rPr>
          <w:sz w:val="28"/>
          <w:szCs w:val="28"/>
        </w:rPr>
        <w:t>Attività Formativa e Sostegno Scolastico</w:t>
      </w:r>
    </w:p>
    <w:p w:rsidR="000D77AB" w:rsidRDefault="000D77AB" w:rsidP="0093192E">
      <w:pPr>
        <w:numPr>
          <w:ilvl w:val="0"/>
          <w:numId w:val="17"/>
        </w:numPr>
        <w:jc w:val="both"/>
        <w:rPr>
          <w:sz w:val="28"/>
          <w:szCs w:val="28"/>
        </w:rPr>
      </w:pPr>
      <w:r>
        <w:rPr>
          <w:sz w:val="28"/>
          <w:szCs w:val="28"/>
        </w:rPr>
        <w:t>Attività Socio-Sanitaria</w:t>
      </w:r>
    </w:p>
    <w:p w:rsidR="000D77AB" w:rsidRDefault="000D77AB" w:rsidP="0093192E">
      <w:pPr>
        <w:numPr>
          <w:ilvl w:val="0"/>
          <w:numId w:val="17"/>
        </w:numPr>
        <w:jc w:val="both"/>
        <w:rPr>
          <w:sz w:val="28"/>
          <w:szCs w:val="28"/>
        </w:rPr>
      </w:pPr>
      <w:r>
        <w:rPr>
          <w:sz w:val="28"/>
          <w:szCs w:val="28"/>
        </w:rPr>
        <w:t xml:space="preserve">Sostegno alla famiglia </w:t>
      </w:r>
    </w:p>
    <w:p w:rsidR="000D77AB" w:rsidRDefault="000D77AB" w:rsidP="0093192E">
      <w:pPr>
        <w:numPr>
          <w:ilvl w:val="0"/>
          <w:numId w:val="17"/>
        </w:numPr>
        <w:jc w:val="both"/>
        <w:rPr>
          <w:sz w:val="28"/>
          <w:szCs w:val="28"/>
        </w:rPr>
      </w:pPr>
      <w:r>
        <w:rPr>
          <w:sz w:val="28"/>
          <w:szCs w:val="28"/>
        </w:rPr>
        <w:t>Attività di Animazione (socio culturale, ludico sportiva, artistico-artigianale)</w:t>
      </w:r>
    </w:p>
    <w:p w:rsidR="000D77AB" w:rsidRDefault="000D77AB" w:rsidP="0093192E">
      <w:pPr>
        <w:numPr>
          <w:ilvl w:val="0"/>
          <w:numId w:val="17"/>
        </w:numPr>
        <w:jc w:val="both"/>
        <w:rPr>
          <w:sz w:val="28"/>
          <w:szCs w:val="28"/>
        </w:rPr>
      </w:pPr>
      <w:r>
        <w:rPr>
          <w:sz w:val="28"/>
          <w:szCs w:val="28"/>
        </w:rPr>
        <w:t xml:space="preserve">Formazione  Operatori </w:t>
      </w:r>
    </w:p>
    <w:p w:rsidR="000D77AB" w:rsidRDefault="000D77AB" w:rsidP="0093192E">
      <w:pPr>
        <w:numPr>
          <w:ilvl w:val="0"/>
          <w:numId w:val="17"/>
        </w:numPr>
        <w:jc w:val="both"/>
        <w:rPr>
          <w:b/>
          <w:bCs/>
          <w:sz w:val="28"/>
          <w:szCs w:val="28"/>
        </w:rPr>
      </w:pPr>
      <w:r>
        <w:rPr>
          <w:sz w:val="28"/>
          <w:szCs w:val="28"/>
        </w:rPr>
        <w:t>Valutazione Interventi.</w:t>
      </w:r>
    </w:p>
    <w:p w:rsidR="000D77AB" w:rsidRDefault="000D77AB" w:rsidP="0093192E"/>
    <w:p w:rsidR="000D77AB" w:rsidRPr="00155C50" w:rsidRDefault="000D77AB" w:rsidP="0093192E">
      <w:pPr>
        <w:numPr>
          <w:ilvl w:val="1"/>
          <w:numId w:val="22"/>
        </w:numPr>
        <w:tabs>
          <w:tab w:val="clear" w:pos="1788"/>
        </w:tabs>
        <w:ind w:left="0" w:firstLine="10"/>
        <w:rPr>
          <w:rFonts w:ascii="Arial" w:hAnsi="Arial" w:cs="Arial"/>
          <w:b/>
          <w:bCs/>
          <w:kern w:val="32"/>
          <w:sz w:val="28"/>
          <w:szCs w:val="28"/>
        </w:rPr>
      </w:pPr>
      <w:bookmarkStart w:id="11" w:name="_Toc520014098"/>
      <w:bookmarkStart w:id="12" w:name="_Toc520015420"/>
      <w:r w:rsidRPr="00155C50">
        <w:rPr>
          <w:rFonts w:ascii="Arial" w:hAnsi="Arial" w:cs="Arial"/>
          <w:b/>
          <w:bCs/>
          <w:kern w:val="32"/>
          <w:sz w:val="28"/>
          <w:szCs w:val="28"/>
        </w:rPr>
        <w:t>Centro Sociale Polivalente per Anziani</w:t>
      </w:r>
      <w:bookmarkEnd w:id="11"/>
      <w:bookmarkEnd w:id="12"/>
    </w:p>
    <w:p w:rsidR="000D77AB" w:rsidRDefault="000D77AB" w:rsidP="0093192E">
      <w:pPr>
        <w:rPr>
          <w:sz w:val="28"/>
          <w:szCs w:val="28"/>
        </w:rPr>
      </w:pPr>
    </w:p>
    <w:p w:rsidR="000D77AB" w:rsidRDefault="000D77AB" w:rsidP="0093192E">
      <w:pPr>
        <w:jc w:val="both"/>
        <w:rPr>
          <w:sz w:val="28"/>
          <w:szCs w:val="28"/>
        </w:rPr>
      </w:pPr>
      <w:r>
        <w:rPr>
          <w:sz w:val="28"/>
          <w:szCs w:val="28"/>
        </w:rPr>
        <w:t>La Cooperativa Sociale GEA da luglio 1993 è in convenzione con il Comune di Bari per la gestione del Centro Sociale Polivalente per Anziani. Il Centro favorisce l’integrazione e il reinserimento sociale dell’anziano attraverso l’organizzazione di un’ampia gamma di interventi e di attività.</w:t>
      </w:r>
    </w:p>
    <w:p w:rsidR="000D77AB" w:rsidRDefault="000D77AB" w:rsidP="0093192E">
      <w:pPr>
        <w:ind w:left="360"/>
        <w:jc w:val="both"/>
        <w:rPr>
          <w:sz w:val="28"/>
          <w:szCs w:val="28"/>
        </w:rPr>
      </w:pPr>
    </w:p>
    <w:p w:rsidR="000D77AB" w:rsidRDefault="000D77AB" w:rsidP="0093192E">
      <w:pPr>
        <w:jc w:val="both"/>
        <w:rPr>
          <w:sz w:val="28"/>
          <w:szCs w:val="28"/>
        </w:rPr>
      </w:pPr>
      <w:r>
        <w:rPr>
          <w:sz w:val="28"/>
          <w:szCs w:val="28"/>
        </w:rPr>
        <w:t>I servizi e le attività svolte all’interno del Centro sono le seguenti:</w:t>
      </w:r>
    </w:p>
    <w:p w:rsidR="000D77AB" w:rsidRDefault="000D77AB" w:rsidP="0093192E">
      <w:pPr>
        <w:numPr>
          <w:ilvl w:val="0"/>
          <w:numId w:val="15"/>
        </w:numPr>
        <w:ind w:left="1428"/>
        <w:jc w:val="both"/>
        <w:rPr>
          <w:sz w:val="28"/>
          <w:szCs w:val="28"/>
        </w:rPr>
      </w:pPr>
      <w:r>
        <w:rPr>
          <w:sz w:val="28"/>
          <w:szCs w:val="28"/>
        </w:rPr>
        <w:t>Servizio Sociale: Segretariato Sociale e Servizio Sociale Professionale</w:t>
      </w:r>
    </w:p>
    <w:p w:rsidR="000D77AB" w:rsidRDefault="000D77AB" w:rsidP="0093192E">
      <w:pPr>
        <w:numPr>
          <w:ilvl w:val="0"/>
          <w:numId w:val="15"/>
        </w:numPr>
        <w:ind w:left="1428"/>
        <w:jc w:val="both"/>
        <w:rPr>
          <w:sz w:val="28"/>
          <w:szCs w:val="28"/>
        </w:rPr>
      </w:pPr>
      <w:r>
        <w:rPr>
          <w:sz w:val="28"/>
          <w:szCs w:val="28"/>
        </w:rPr>
        <w:t>Servizio di Consulenza Medico Geriatria e Podologica</w:t>
      </w:r>
    </w:p>
    <w:p w:rsidR="000D77AB" w:rsidRDefault="000D77AB" w:rsidP="0093192E">
      <w:pPr>
        <w:numPr>
          <w:ilvl w:val="0"/>
          <w:numId w:val="15"/>
        </w:numPr>
        <w:ind w:left="1428"/>
        <w:jc w:val="both"/>
        <w:rPr>
          <w:sz w:val="28"/>
          <w:szCs w:val="28"/>
        </w:rPr>
      </w:pPr>
      <w:r>
        <w:rPr>
          <w:sz w:val="28"/>
          <w:szCs w:val="28"/>
        </w:rPr>
        <w:t>Servizio di Consulenza Legale ed Amministrativa</w:t>
      </w:r>
    </w:p>
    <w:p w:rsidR="000D77AB" w:rsidRDefault="000D77AB" w:rsidP="0093192E">
      <w:pPr>
        <w:numPr>
          <w:ilvl w:val="0"/>
          <w:numId w:val="15"/>
        </w:numPr>
        <w:ind w:left="1428"/>
        <w:jc w:val="both"/>
        <w:rPr>
          <w:sz w:val="28"/>
          <w:szCs w:val="28"/>
        </w:rPr>
      </w:pPr>
      <w:r>
        <w:rPr>
          <w:sz w:val="28"/>
          <w:szCs w:val="28"/>
        </w:rPr>
        <w:t>Attività Culturali</w:t>
      </w:r>
    </w:p>
    <w:p w:rsidR="000D77AB" w:rsidRDefault="000D77AB" w:rsidP="0093192E">
      <w:pPr>
        <w:numPr>
          <w:ilvl w:val="0"/>
          <w:numId w:val="15"/>
        </w:numPr>
        <w:ind w:left="1428"/>
        <w:jc w:val="both"/>
        <w:rPr>
          <w:sz w:val="28"/>
          <w:szCs w:val="28"/>
        </w:rPr>
      </w:pPr>
      <w:r>
        <w:rPr>
          <w:sz w:val="28"/>
          <w:szCs w:val="28"/>
        </w:rPr>
        <w:t>Attività Artistico-Artigianali</w:t>
      </w:r>
    </w:p>
    <w:p w:rsidR="000D77AB" w:rsidRDefault="000D77AB" w:rsidP="0093192E">
      <w:pPr>
        <w:numPr>
          <w:ilvl w:val="0"/>
          <w:numId w:val="15"/>
        </w:numPr>
        <w:ind w:left="1428"/>
        <w:jc w:val="both"/>
        <w:rPr>
          <w:sz w:val="28"/>
          <w:szCs w:val="28"/>
        </w:rPr>
      </w:pPr>
      <w:r>
        <w:rPr>
          <w:sz w:val="28"/>
          <w:szCs w:val="28"/>
        </w:rPr>
        <w:t>Attività Ricreative e occupazionali</w:t>
      </w:r>
    </w:p>
    <w:p w:rsidR="000D77AB" w:rsidRDefault="000D77AB" w:rsidP="0093192E">
      <w:pPr>
        <w:numPr>
          <w:ilvl w:val="0"/>
          <w:numId w:val="15"/>
        </w:numPr>
        <w:ind w:left="1428"/>
        <w:jc w:val="both"/>
        <w:rPr>
          <w:sz w:val="28"/>
          <w:szCs w:val="28"/>
        </w:rPr>
      </w:pPr>
      <w:r>
        <w:rPr>
          <w:sz w:val="28"/>
          <w:szCs w:val="28"/>
        </w:rPr>
        <w:t>Servizio Mensa</w:t>
      </w:r>
    </w:p>
    <w:p w:rsidR="000D77AB" w:rsidRDefault="000D77AB" w:rsidP="0093192E">
      <w:pPr>
        <w:numPr>
          <w:ilvl w:val="0"/>
          <w:numId w:val="15"/>
        </w:numPr>
        <w:ind w:left="1428"/>
        <w:jc w:val="both"/>
        <w:rPr>
          <w:sz w:val="28"/>
          <w:szCs w:val="28"/>
        </w:rPr>
      </w:pPr>
      <w:r>
        <w:rPr>
          <w:sz w:val="28"/>
          <w:szCs w:val="28"/>
        </w:rPr>
        <w:t xml:space="preserve">Formazione  Operatori </w:t>
      </w:r>
    </w:p>
    <w:p w:rsidR="000D77AB" w:rsidRPr="0069615C" w:rsidRDefault="000D77AB" w:rsidP="0093192E">
      <w:pPr>
        <w:numPr>
          <w:ilvl w:val="0"/>
          <w:numId w:val="15"/>
        </w:numPr>
        <w:ind w:left="1428"/>
        <w:jc w:val="both"/>
        <w:rPr>
          <w:sz w:val="28"/>
          <w:szCs w:val="28"/>
        </w:rPr>
      </w:pPr>
      <w:r>
        <w:rPr>
          <w:sz w:val="28"/>
          <w:szCs w:val="28"/>
        </w:rPr>
        <w:t>Valutazione Interventi.</w:t>
      </w:r>
    </w:p>
    <w:p w:rsidR="000D77AB" w:rsidRDefault="000D77AB" w:rsidP="0093192E">
      <w:pPr>
        <w:ind w:left="360"/>
      </w:pPr>
    </w:p>
    <w:p w:rsidR="000D77AB" w:rsidRDefault="000D77AB" w:rsidP="0093192E">
      <w:pPr>
        <w:ind w:left="360"/>
      </w:pPr>
    </w:p>
    <w:p w:rsidR="000D77AB" w:rsidRDefault="000D77AB" w:rsidP="0093192E">
      <w:pPr>
        <w:numPr>
          <w:ilvl w:val="1"/>
          <w:numId w:val="22"/>
        </w:numPr>
        <w:tabs>
          <w:tab w:val="clear" w:pos="1788"/>
        </w:tabs>
        <w:ind w:left="0" w:firstLine="0"/>
        <w:rPr>
          <w:rFonts w:ascii="Arial" w:hAnsi="Arial" w:cs="Arial"/>
          <w:b/>
          <w:bCs/>
          <w:kern w:val="32"/>
          <w:sz w:val="28"/>
          <w:szCs w:val="28"/>
        </w:rPr>
      </w:pPr>
      <w:r w:rsidRPr="00155C50">
        <w:rPr>
          <w:rFonts w:ascii="Arial" w:hAnsi="Arial" w:cs="Arial"/>
          <w:b/>
          <w:bCs/>
          <w:kern w:val="32"/>
          <w:sz w:val="28"/>
          <w:szCs w:val="28"/>
        </w:rPr>
        <w:t xml:space="preserve">Centro Aperto Polivalente per minori e Centro d’Ascolto per le </w:t>
      </w:r>
      <w:r>
        <w:rPr>
          <w:rFonts w:ascii="Arial" w:hAnsi="Arial" w:cs="Arial"/>
          <w:b/>
          <w:bCs/>
          <w:kern w:val="32"/>
          <w:sz w:val="28"/>
          <w:szCs w:val="28"/>
        </w:rPr>
        <w:t xml:space="preserve">     </w:t>
      </w:r>
    </w:p>
    <w:p w:rsidR="000D77AB" w:rsidRPr="00155C50" w:rsidRDefault="000D77AB" w:rsidP="0093192E">
      <w:pPr>
        <w:rPr>
          <w:rFonts w:ascii="Arial" w:hAnsi="Arial" w:cs="Arial"/>
          <w:b/>
          <w:bCs/>
          <w:kern w:val="32"/>
          <w:sz w:val="28"/>
          <w:szCs w:val="28"/>
        </w:rPr>
      </w:pPr>
      <w:r>
        <w:rPr>
          <w:rFonts w:ascii="Arial" w:hAnsi="Arial" w:cs="Arial"/>
          <w:b/>
          <w:bCs/>
          <w:kern w:val="32"/>
          <w:sz w:val="28"/>
          <w:szCs w:val="28"/>
        </w:rPr>
        <w:t xml:space="preserve">         </w:t>
      </w:r>
      <w:r w:rsidRPr="00155C50">
        <w:rPr>
          <w:rFonts w:ascii="Arial" w:hAnsi="Arial" w:cs="Arial"/>
          <w:b/>
          <w:bCs/>
          <w:kern w:val="32"/>
          <w:sz w:val="28"/>
          <w:szCs w:val="28"/>
        </w:rPr>
        <w:t>Famiglie</w:t>
      </w:r>
    </w:p>
    <w:p w:rsidR="000D77AB" w:rsidRDefault="000D77AB" w:rsidP="0093192E">
      <w:pPr>
        <w:rPr>
          <w:b/>
          <w:bCs/>
          <w:sz w:val="28"/>
          <w:szCs w:val="28"/>
        </w:rPr>
      </w:pPr>
    </w:p>
    <w:p w:rsidR="000D77AB" w:rsidRDefault="000D77AB" w:rsidP="0093192E">
      <w:pPr>
        <w:jc w:val="both"/>
        <w:rPr>
          <w:sz w:val="28"/>
          <w:szCs w:val="28"/>
        </w:rPr>
      </w:pPr>
      <w:r w:rsidRPr="00933366">
        <w:rPr>
          <w:sz w:val="28"/>
          <w:szCs w:val="28"/>
        </w:rPr>
        <w:t>La Cooperativa Sociale GEA gestisce da gennaio 2011, in convenzione con il Comune di Bari, i servizi Centro Aperto Polivalente per minori e Centro d’Ascolto per le Famiglie</w:t>
      </w:r>
      <w:r>
        <w:rPr>
          <w:sz w:val="28"/>
          <w:szCs w:val="28"/>
        </w:rPr>
        <w:t>.</w:t>
      </w:r>
    </w:p>
    <w:p w:rsidR="000D77AB" w:rsidRDefault="000D77AB" w:rsidP="0093192E">
      <w:pPr>
        <w:jc w:val="both"/>
        <w:rPr>
          <w:sz w:val="28"/>
          <w:szCs w:val="28"/>
        </w:rPr>
      </w:pPr>
      <w:r>
        <w:rPr>
          <w:sz w:val="28"/>
          <w:szCs w:val="28"/>
        </w:rPr>
        <w:t>In particolare sono erogati seguenti interventi:</w:t>
      </w:r>
    </w:p>
    <w:p w:rsidR="000D77AB" w:rsidRDefault="000D77AB" w:rsidP="0093192E">
      <w:pPr>
        <w:jc w:val="both"/>
        <w:rPr>
          <w:sz w:val="28"/>
          <w:szCs w:val="28"/>
        </w:rPr>
      </w:pPr>
    </w:p>
    <w:p w:rsidR="000D77AB" w:rsidRPr="00933366" w:rsidRDefault="000D77AB" w:rsidP="0093192E">
      <w:pPr>
        <w:numPr>
          <w:ilvl w:val="0"/>
          <w:numId w:val="24"/>
        </w:numPr>
        <w:jc w:val="both"/>
        <w:rPr>
          <w:sz w:val="28"/>
          <w:szCs w:val="28"/>
        </w:rPr>
      </w:pPr>
      <w:r w:rsidRPr="00857C72">
        <w:rPr>
          <w:sz w:val="28"/>
          <w:szCs w:val="28"/>
        </w:rPr>
        <w:t>Attività d’ascolto per le famiglie: finalizzate all’istituzione di servizi di sostegno alla famiglia e alla genitorialità;</w:t>
      </w:r>
    </w:p>
    <w:p w:rsidR="000D77AB" w:rsidRPr="00933366" w:rsidRDefault="000D77AB" w:rsidP="0093192E">
      <w:pPr>
        <w:numPr>
          <w:ilvl w:val="0"/>
          <w:numId w:val="24"/>
        </w:numPr>
        <w:jc w:val="both"/>
        <w:rPr>
          <w:sz w:val="28"/>
          <w:szCs w:val="28"/>
        </w:rPr>
      </w:pPr>
      <w:r w:rsidRPr="00857C72">
        <w:rPr>
          <w:sz w:val="28"/>
          <w:szCs w:val="28"/>
        </w:rPr>
        <w:t>Attività socio-promozionale finalizzata a promuovere diritti dell’infanzia e della gioventù, le  capacità espressivo-comunicative e di socializzazione dell’utenza;</w:t>
      </w:r>
    </w:p>
    <w:p w:rsidR="000D77AB" w:rsidRPr="00C06337" w:rsidRDefault="000D77AB" w:rsidP="0093192E">
      <w:pPr>
        <w:numPr>
          <w:ilvl w:val="0"/>
          <w:numId w:val="24"/>
        </w:numPr>
        <w:jc w:val="both"/>
        <w:rPr>
          <w:sz w:val="28"/>
          <w:szCs w:val="28"/>
        </w:rPr>
      </w:pPr>
      <w:r w:rsidRPr="00857C72">
        <w:rPr>
          <w:sz w:val="28"/>
          <w:szCs w:val="28"/>
        </w:rPr>
        <w:t xml:space="preserve"> Attività di sostegno educativo finalizzata alla prevenzione secondaria e terziaria del disagio minorile e della dispersione scolastica. </w:t>
      </w:r>
    </w:p>
    <w:p w:rsidR="000D77AB" w:rsidRDefault="000D77AB" w:rsidP="0093192E">
      <w:pPr>
        <w:jc w:val="both"/>
        <w:rPr>
          <w:sz w:val="28"/>
          <w:szCs w:val="28"/>
        </w:rPr>
      </w:pPr>
    </w:p>
    <w:p w:rsidR="000D77AB" w:rsidRPr="00C06337" w:rsidRDefault="000D77AB" w:rsidP="0093192E">
      <w:pPr>
        <w:numPr>
          <w:ilvl w:val="1"/>
          <w:numId w:val="22"/>
        </w:numPr>
        <w:tabs>
          <w:tab w:val="clear" w:pos="1788"/>
        </w:tabs>
        <w:ind w:left="0" w:firstLine="0"/>
        <w:rPr>
          <w:rFonts w:ascii="Arial" w:hAnsi="Arial" w:cs="Arial"/>
          <w:b/>
          <w:bCs/>
          <w:kern w:val="32"/>
          <w:sz w:val="28"/>
          <w:szCs w:val="28"/>
        </w:rPr>
      </w:pPr>
      <w:r w:rsidRPr="00C06337">
        <w:rPr>
          <w:rFonts w:ascii="Arial" w:hAnsi="Arial" w:cs="Arial"/>
          <w:b/>
          <w:bCs/>
          <w:kern w:val="32"/>
          <w:sz w:val="28"/>
          <w:szCs w:val="28"/>
        </w:rPr>
        <w:t>Comunità Alloggio per gestanti e madri con figli a carico</w:t>
      </w:r>
    </w:p>
    <w:p w:rsidR="000D77AB" w:rsidRPr="00C06337" w:rsidRDefault="000D77AB" w:rsidP="0093192E">
      <w:pPr>
        <w:tabs>
          <w:tab w:val="left" w:pos="6000"/>
        </w:tabs>
        <w:jc w:val="center"/>
        <w:rPr>
          <w:b/>
          <w:bCs/>
          <w:sz w:val="28"/>
          <w:szCs w:val="28"/>
        </w:rPr>
      </w:pPr>
    </w:p>
    <w:p w:rsidR="000D77AB" w:rsidRPr="00C06337" w:rsidRDefault="000D77AB" w:rsidP="0093192E">
      <w:pPr>
        <w:jc w:val="both"/>
        <w:rPr>
          <w:sz w:val="28"/>
          <w:szCs w:val="28"/>
        </w:rPr>
      </w:pPr>
      <w:r w:rsidRPr="00C06337">
        <w:rPr>
          <w:sz w:val="28"/>
          <w:szCs w:val="28"/>
        </w:rPr>
        <w:t>La GEA Società Cooperativa Sociale da Giugno 2012 è in convenzione con l'Amministrazione Comunal</w:t>
      </w:r>
      <w:r w:rsidRPr="00A76DEA">
        <w:rPr>
          <w:sz w:val="28"/>
          <w:szCs w:val="28"/>
        </w:rPr>
        <w:t>e di  Bari per la gestione del servizio di</w:t>
      </w:r>
      <w:r w:rsidRPr="00C06337">
        <w:rPr>
          <w:sz w:val="28"/>
          <w:szCs w:val="28"/>
        </w:rPr>
        <w:t xml:space="preserve"> Alloggio per gestanti e madri con figli a carico.  </w:t>
      </w:r>
      <w:r w:rsidRPr="00C06337">
        <w:rPr>
          <w:kern w:val="28"/>
          <w:sz w:val="28"/>
          <w:szCs w:val="28"/>
        </w:rPr>
        <w:t xml:space="preserve">La Comunità di Accoglienza Gestanti, Madri e Bambini </w:t>
      </w:r>
      <w:r w:rsidRPr="00C06337">
        <w:rPr>
          <w:i/>
          <w:iCs/>
          <w:kern w:val="28"/>
          <w:sz w:val="28"/>
          <w:szCs w:val="28"/>
        </w:rPr>
        <w:t xml:space="preserve">“insieme…per crescere” </w:t>
      </w:r>
      <w:r w:rsidRPr="00C06337">
        <w:rPr>
          <w:rFonts w:eastAsia="Times-Bold"/>
          <w:kern w:val="28"/>
          <w:sz w:val="28"/>
          <w:szCs w:val="28"/>
        </w:rPr>
        <w:t xml:space="preserve"> </w:t>
      </w:r>
      <w:r w:rsidRPr="00C06337">
        <w:rPr>
          <w:kern w:val="28"/>
          <w:sz w:val="28"/>
          <w:szCs w:val="28"/>
        </w:rPr>
        <w:t>è un luogo socio-educativo residenziale, destinato ad accogliere n°8 donne con figli e/o gestanti (anche minorenni) + n°2 per la pronta accoglienza che vivono situazioni di grave disagio psicologico, familiare e/o sociale. Si tratta spesso di donne che vivono in condizioni di povertà, di degrado socio-culturale e ambientale, di devianza, di malessere psicologico e che necessitano di sostegno al fine di ottenere una maggiore autonomia e una crescita individuale</w:t>
      </w:r>
    </w:p>
    <w:p w:rsidR="000D77AB" w:rsidRPr="00C06337" w:rsidRDefault="000D77AB" w:rsidP="0093192E">
      <w:pPr>
        <w:jc w:val="both"/>
        <w:rPr>
          <w:sz w:val="28"/>
          <w:szCs w:val="28"/>
        </w:rPr>
      </w:pPr>
    </w:p>
    <w:p w:rsidR="000D77AB" w:rsidRPr="00C06337" w:rsidRDefault="000D77AB" w:rsidP="0093192E">
      <w:pPr>
        <w:widowControl w:val="0"/>
        <w:overflowPunct w:val="0"/>
        <w:autoSpaceDE w:val="0"/>
        <w:autoSpaceDN w:val="0"/>
        <w:adjustRightInd w:val="0"/>
        <w:jc w:val="both"/>
        <w:rPr>
          <w:rFonts w:eastAsia="TTE1ADB508t00"/>
          <w:kern w:val="28"/>
          <w:sz w:val="28"/>
          <w:szCs w:val="28"/>
        </w:rPr>
      </w:pPr>
      <w:r w:rsidRPr="00C06337">
        <w:rPr>
          <w:rFonts w:eastAsia="TTE1ADB508t00"/>
          <w:kern w:val="28"/>
          <w:sz w:val="28"/>
          <w:szCs w:val="28"/>
        </w:rPr>
        <w:t xml:space="preserve">La comunità d'accoglienza per gestanti, madri e bambini </w:t>
      </w:r>
      <w:r w:rsidRPr="00C06337">
        <w:rPr>
          <w:i/>
          <w:iCs/>
          <w:kern w:val="28"/>
          <w:sz w:val="28"/>
          <w:szCs w:val="28"/>
        </w:rPr>
        <w:t xml:space="preserve">“insieme…per crescere” </w:t>
      </w:r>
      <w:r w:rsidRPr="00C06337">
        <w:rPr>
          <w:rFonts w:eastAsia="TTE1ADB508t00"/>
          <w:kern w:val="28"/>
          <w:sz w:val="28"/>
          <w:szCs w:val="28"/>
        </w:rPr>
        <w:t xml:space="preserve"> offre e garantisce agli utenti ospiti della struttura:</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Cure "materiali" alla persona: vitto, alloggio, assistenza sociale e sanitaria, tutela ed assistenza diurna e notturna;</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Protezione e tutela per le donne ed i bambini che necessitano di cure fisiche e psico-sociali;</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Accoglienza di minori e donne vittime di un sistema che non ha saputo tutelarli;</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Attuazione di una presa in carico individuale concordata con i Servizi Sociali Territoriali, le varie istituzioni del territorio, i bisogni e le esigenze del minore e della donna, da un punto di vista sociale, pedagogico, psicologico, legale e professionale;</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Analisi dei bisogni del nucleo, in generale e della donna e del minore in particolare e dell'opportuna rete di servizi da instaurare per il caso in questione;</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Creazione di un luogo di riflessione e di consolidamento di valori ed idee "sane" e resistenti nel tempo;</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Accompagnamento e guida per i minori e le donne in questione, nel raggiungimento di un alto livello di autostima, affinché possano diventare protagonisti del proprio futuro in modo consapevole e responsabile, realizzando, se necessario, un percorso individuale e collettivo;</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Consulenze psico-sociali e socio-educative affinché si possa permettere alla donna ed ai propri figli un pieno ed equilibrato reinserimento sociale;</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Sostegno per le attività inerenti l'orientamento allo studio ed al lavoro;</w:t>
      </w:r>
    </w:p>
    <w:p w:rsidR="000D77AB" w:rsidRPr="00C06337" w:rsidRDefault="000D77AB" w:rsidP="0093192E">
      <w:pPr>
        <w:widowControl w:val="0"/>
        <w:numPr>
          <w:ilvl w:val="0"/>
          <w:numId w:val="25"/>
        </w:numPr>
        <w:overflowPunct w:val="0"/>
        <w:autoSpaceDE w:val="0"/>
        <w:autoSpaceDN w:val="0"/>
        <w:adjustRightInd w:val="0"/>
        <w:jc w:val="both"/>
        <w:rPr>
          <w:kern w:val="28"/>
          <w:sz w:val="28"/>
          <w:szCs w:val="28"/>
        </w:rPr>
      </w:pPr>
      <w:r w:rsidRPr="00C06337">
        <w:rPr>
          <w:rFonts w:eastAsia="TTE1ADB508t00"/>
          <w:kern w:val="28"/>
          <w:sz w:val="28"/>
          <w:szCs w:val="28"/>
        </w:rPr>
        <w:t>Attivazione di una rete che possa supportare le donne nella ricerca di un lavoro e nel prosieguo scolastico;</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Sviluppo e recupero di una dimensione personale e sociale essenziale per la conquista della propria autonomia;</w:t>
      </w:r>
    </w:p>
    <w:p w:rsidR="000D77AB" w:rsidRPr="00C21344" w:rsidRDefault="000D77AB" w:rsidP="0093192E">
      <w:pPr>
        <w:widowControl w:val="0"/>
        <w:numPr>
          <w:ilvl w:val="0"/>
          <w:numId w:val="25"/>
        </w:numPr>
        <w:overflowPunct w:val="0"/>
        <w:autoSpaceDE w:val="0"/>
        <w:autoSpaceDN w:val="0"/>
        <w:adjustRightInd w:val="0"/>
        <w:jc w:val="both"/>
        <w:rPr>
          <w:rFonts w:ascii="TTE1ADB490t00" w:eastAsia="TTE1ADB490t00" w:hAnsi="TTE1ADB490t00"/>
          <w:kern w:val="28"/>
        </w:rPr>
      </w:pPr>
      <w:r w:rsidRPr="00C06337">
        <w:rPr>
          <w:rFonts w:eastAsia="TTE1ADB508t00"/>
          <w:kern w:val="28"/>
          <w:sz w:val="28"/>
          <w:szCs w:val="28"/>
        </w:rPr>
        <w:t>Promozione di una rete di solidarietà in stretta connessione con tutte le risorse del territori</w:t>
      </w:r>
      <w:r>
        <w:rPr>
          <w:rFonts w:eastAsia="TTE1ADB508t00"/>
          <w:kern w:val="28"/>
          <w:sz w:val="28"/>
          <w:szCs w:val="28"/>
        </w:rPr>
        <w:t>.</w:t>
      </w:r>
      <w:r w:rsidRPr="00C06337">
        <w:rPr>
          <w:rFonts w:eastAsia="TTE1ADB508t00"/>
          <w:b/>
          <w:bCs/>
          <w:kern w:val="28"/>
          <w:sz w:val="28"/>
          <w:szCs w:val="28"/>
        </w:rPr>
        <w:t xml:space="preserve">          </w:t>
      </w:r>
    </w:p>
    <w:p w:rsidR="000D77AB" w:rsidRDefault="000D77AB" w:rsidP="0093192E">
      <w:pPr>
        <w:widowControl w:val="0"/>
        <w:overflowPunct w:val="0"/>
        <w:autoSpaceDE w:val="0"/>
        <w:autoSpaceDN w:val="0"/>
        <w:adjustRightInd w:val="0"/>
        <w:jc w:val="both"/>
        <w:rPr>
          <w:rFonts w:eastAsia="TTE1ADB508t00"/>
          <w:b/>
          <w:bCs/>
          <w:kern w:val="28"/>
          <w:sz w:val="28"/>
          <w:szCs w:val="28"/>
        </w:rPr>
      </w:pPr>
    </w:p>
    <w:p w:rsidR="000D77AB" w:rsidRDefault="000D77AB" w:rsidP="0093192E">
      <w:pPr>
        <w:widowControl w:val="0"/>
        <w:overflowPunct w:val="0"/>
        <w:autoSpaceDE w:val="0"/>
        <w:autoSpaceDN w:val="0"/>
        <w:adjustRightInd w:val="0"/>
        <w:jc w:val="both"/>
        <w:rPr>
          <w:rFonts w:eastAsia="TTE1ADB508t00"/>
          <w:b/>
          <w:bCs/>
          <w:kern w:val="28"/>
          <w:sz w:val="28"/>
          <w:szCs w:val="28"/>
        </w:rPr>
      </w:pPr>
    </w:p>
    <w:p w:rsidR="000D77AB" w:rsidRPr="00155C50" w:rsidRDefault="000D77AB" w:rsidP="0093192E">
      <w:pPr>
        <w:numPr>
          <w:ilvl w:val="1"/>
          <w:numId w:val="22"/>
        </w:numPr>
        <w:tabs>
          <w:tab w:val="clear" w:pos="1788"/>
          <w:tab w:val="num" w:pos="0"/>
        </w:tabs>
        <w:ind w:left="0" w:firstLine="0"/>
        <w:rPr>
          <w:rFonts w:ascii="Arial" w:hAnsi="Arial" w:cs="Arial"/>
          <w:b/>
          <w:bCs/>
          <w:kern w:val="32"/>
          <w:sz w:val="28"/>
          <w:szCs w:val="28"/>
        </w:rPr>
      </w:pPr>
      <w:r w:rsidRPr="00155C50">
        <w:rPr>
          <w:rFonts w:ascii="Arial" w:hAnsi="Arial" w:cs="Arial"/>
          <w:b/>
          <w:bCs/>
          <w:kern w:val="32"/>
          <w:sz w:val="28"/>
          <w:szCs w:val="28"/>
        </w:rPr>
        <w:t>Servizio Affido minori</w:t>
      </w:r>
    </w:p>
    <w:p w:rsidR="000D77AB" w:rsidRPr="00C71336" w:rsidRDefault="000D77AB" w:rsidP="0093192E">
      <w:pPr>
        <w:ind w:left="1788"/>
        <w:jc w:val="both"/>
        <w:rPr>
          <w:rFonts w:eastAsia="TTE1ADB508t00"/>
          <w:kern w:val="28"/>
          <w:sz w:val="28"/>
          <w:szCs w:val="28"/>
        </w:rPr>
      </w:pPr>
      <w:r w:rsidRPr="00C71336">
        <w:rPr>
          <w:sz w:val="28"/>
          <w:szCs w:val="28"/>
        </w:rPr>
        <w:t xml:space="preserve"> </w:t>
      </w:r>
    </w:p>
    <w:p w:rsidR="000D77AB" w:rsidRPr="00C71336" w:rsidRDefault="000D77AB" w:rsidP="0093192E">
      <w:pPr>
        <w:jc w:val="both"/>
        <w:rPr>
          <w:sz w:val="28"/>
          <w:szCs w:val="28"/>
        </w:rPr>
      </w:pPr>
      <w:r w:rsidRPr="00C71336">
        <w:rPr>
          <w:sz w:val="28"/>
          <w:szCs w:val="28"/>
        </w:rPr>
        <w:t>La GEA Società Cooperativa Sociale, gestisce da</w:t>
      </w:r>
      <w:r>
        <w:rPr>
          <w:sz w:val="28"/>
          <w:szCs w:val="28"/>
        </w:rPr>
        <w:t xml:space="preserve"> febbraio 2010 a tutt’oggi</w:t>
      </w:r>
      <w:r w:rsidRPr="00C71336">
        <w:rPr>
          <w:sz w:val="28"/>
          <w:szCs w:val="28"/>
        </w:rPr>
        <w:t>, in convenzione con il Comune di Bari, il Servizio Affido  Familiare,  servizio attraverso il quale un minore, che per difficoltà temporanee della propria famiglia deve essere dalla stessa allontanato, viene accolto da un altro nucleo idoneo ad offrire adeguate risposte alle sue necessità di educazione, istruzione, accudimento e tutela. Il minore può essere affidato ad una famiglia, preferibilmente con figli, o ad una persona singola.</w:t>
      </w:r>
    </w:p>
    <w:p w:rsidR="000D77AB" w:rsidRDefault="000D77AB" w:rsidP="0093192E">
      <w:pPr>
        <w:jc w:val="both"/>
        <w:rPr>
          <w:sz w:val="28"/>
          <w:szCs w:val="28"/>
        </w:rPr>
      </w:pPr>
      <w:r w:rsidRPr="00C71336">
        <w:rPr>
          <w:sz w:val="28"/>
          <w:szCs w:val="28"/>
        </w:rPr>
        <w:t>L’affidamento familiare si configura come un intervento di aiuto e sostegno al minore ed alla sua famiglia di origine e rappresenta un segno concreto della possibilità di garantire i diritti fondamentali ai minori in difficoltà e di sperimentare una cultura solidale sul territorio.</w:t>
      </w: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jc w:val="both"/>
        <w:rPr>
          <w:sz w:val="28"/>
          <w:szCs w:val="28"/>
        </w:rPr>
      </w:pPr>
    </w:p>
    <w:p w:rsidR="000D77AB" w:rsidRPr="00C06337" w:rsidRDefault="000D77AB" w:rsidP="0093192E">
      <w:pPr>
        <w:numPr>
          <w:ilvl w:val="1"/>
          <w:numId w:val="22"/>
        </w:numPr>
        <w:tabs>
          <w:tab w:val="clear" w:pos="1788"/>
        </w:tabs>
        <w:ind w:left="0" w:firstLine="0"/>
        <w:rPr>
          <w:rFonts w:ascii="Arial" w:hAnsi="Arial" w:cs="Arial"/>
          <w:b/>
          <w:bCs/>
          <w:kern w:val="32"/>
          <w:sz w:val="28"/>
          <w:szCs w:val="28"/>
        </w:rPr>
      </w:pPr>
      <w:r w:rsidRPr="00C06337">
        <w:rPr>
          <w:rFonts w:ascii="Arial" w:hAnsi="Arial" w:cs="Arial"/>
          <w:b/>
          <w:bCs/>
          <w:kern w:val="32"/>
          <w:sz w:val="28"/>
          <w:szCs w:val="28"/>
        </w:rPr>
        <w:t>Comunità Alloggio per gestanti e madri con figli a carico</w:t>
      </w:r>
    </w:p>
    <w:p w:rsidR="000D77AB" w:rsidRPr="00C06337" w:rsidRDefault="000D77AB" w:rsidP="0093192E">
      <w:pPr>
        <w:tabs>
          <w:tab w:val="left" w:pos="6000"/>
        </w:tabs>
        <w:jc w:val="center"/>
        <w:rPr>
          <w:b/>
          <w:bCs/>
          <w:sz w:val="28"/>
          <w:szCs w:val="28"/>
        </w:rPr>
      </w:pPr>
    </w:p>
    <w:p w:rsidR="000D77AB" w:rsidRPr="00C06337" w:rsidRDefault="000D77AB" w:rsidP="0093192E">
      <w:pPr>
        <w:jc w:val="both"/>
        <w:rPr>
          <w:sz w:val="28"/>
          <w:szCs w:val="28"/>
        </w:rPr>
      </w:pPr>
      <w:r w:rsidRPr="00C06337">
        <w:rPr>
          <w:sz w:val="28"/>
          <w:szCs w:val="28"/>
        </w:rPr>
        <w:t xml:space="preserve">La GEA Società Cooperativa Sociale da </w:t>
      </w:r>
      <w:r>
        <w:rPr>
          <w:sz w:val="28"/>
          <w:szCs w:val="28"/>
        </w:rPr>
        <w:t>Luglio</w:t>
      </w:r>
      <w:r w:rsidRPr="00C06337">
        <w:rPr>
          <w:sz w:val="28"/>
          <w:szCs w:val="28"/>
        </w:rPr>
        <w:t xml:space="preserve"> 201</w:t>
      </w:r>
      <w:r>
        <w:rPr>
          <w:sz w:val="28"/>
          <w:szCs w:val="28"/>
        </w:rPr>
        <w:t xml:space="preserve">4 gestisce </w:t>
      </w:r>
      <w:r w:rsidRPr="00C06337">
        <w:rPr>
          <w:sz w:val="28"/>
          <w:szCs w:val="28"/>
        </w:rPr>
        <w:t xml:space="preserve"> </w:t>
      </w:r>
      <w:r>
        <w:rPr>
          <w:sz w:val="28"/>
          <w:szCs w:val="28"/>
        </w:rPr>
        <w:t>la</w:t>
      </w:r>
      <w:r w:rsidRPr="00C06337">
        <w:rPr>
          <w:kern w:val="28"/>
          <w:sz w:val="28"/>
          <w:szCs w:val="28"/>
        </w:rPr>
        <w:t xml:space="preserve"> Comunità di Accoglienza Gestanti, Madri e Bambini </w:t>
      </w:r>
      <w:r w:rsidRPr="00C06337">
        <w:rPr>
          <w:i/>
          <w:iCs/>
          <w:kern w:val="28"/>
          <w:sz w:val="28"/>
          <w:szCs w:val="28"/>
        </w:rPr>
        <w:t>“insieme…per crescere</w:t>
      </w:r>
      <w:r>
        <w:rPr>
          <w:i/>
          <w:iCs/>
          <w:kern w:val="28"/>
          <w:sz w:val="28"/>
          <w:szCs w:val="28"/>
        </w:rPr>
        <w:t xml:space="preserve"> 2</w:t>
      </w:r>
      <w:r w:rsidRPr="00C06337">
        <w:rPr>
          <w:i/>
          <w:iCs/>
          <w:kern w:val="28"/>
          <w:sz w:val="28"/>
          <w:szCs w:val="28"/>
        </w:rPr>
        <w:t>”</w:t>
      </w:r>
      <w:r w:rsidRPr="0093192E">
        <w:rPr>
          <w:kern w:val="28"/>
          <w:sz w:val="28"/>
          <w:szCs w:val="28"/>
        </w:rPr>
        <w:t xml:space="preserve">nel territorio di Capurso  </w:t>
      </w:r>
      <w:r w:rsidRPr="00C06337">
        <w:rPr>
          <w:kern w:val="28"/>
          <w:sz w:val="28"/>
          <w:szCs w:val="28"/>
        </w:rPr>
        <w:t>è un luogo socio-educativo residenziale, destinato ad accogliere n°8 donne con figli e/o gestanti (anche minorenni) + n°2 per la pronta accoglienza che vivono situazioni di grave disagio psicologico, familiare e/o sociale. Si tratta spesso di donne che vivono in condizioni di povertà, di degrado socio-culturale e ambientale, di devianza, di malessere psicologico e che necessitano di sostegno al fine di ottenere una maggiore autonomia e una crescita individuale</w:t>
      </w:r>
    </w:p>
    <w:p w:rsidR="000D77AB" w:rsidRPr="00C06337" w:rsidRDefault="000D77AB" w:rsidP="0093192E">
      <w:pPr>
        <w:jc w:val="both"/>
        <w:rPr>
          <w:sz w:val="28"/>
          <w:szCs w:val="28"/>
        </w:rPr>
      </w:pPr>
    </w:p>
    <w:p w:rsidR="000D77AB" w:rsidRPr="00C06337" w:rsidRDefault="000D77AB" w:rsidP="0093192E">
      <w:pPr>
        <w:widowControl w:val="0"/>
        <w:overflowPunct w:val="0"/>
        <w:autoSpaceDE w:val="0"/>
        <w:autoSpaceDN w:val="0"/>
        <w:adjustRightInd w:val="0"/>
        <w:jc w:val="both"/>
        <w:rPr>
          <w:rFonts w:eastAsia="TTE1ADB508t00"/>
          <w:kern w:val="28"/>
          <w:sz w:val="28"/>
          <w:szCs w:val="28"/>
        </w:rPr>
      </w:pPr>
      <w:r w:rsidRPr="00C06337">
        <w:rPr>
          <w:rFonts w:eastAsia="TTE1ADB508t00"/>
          <w:kern w:val="28"/>
          <w:sz w:val="28"/>
          <w:szCs w:val="28"/>
        </w:rPr>
        <w:t xml:space="preserve">La comunità d'accoglienza per gestanti, madri e bambini </w:t>
      </w:r>
      <w:r w:rsidRPr="00C06337">
        <w:rPr>
          <w:i/>
          <w:iCs/>
          <w:kern w:val="28"/>
          <w:sz w:val="28"/>
          <w:szCs w:val="28"/>
        </w:rPr>
        <w:t>“insieme…per crescere</w:t>
      </w:r>
      <w:r>
        <w:rPr>
          <w:i/>
          <w:iCs/>
          <w:kern w:val="28"/>
          <w:sz w:val="28"/>
          <w:szCs w:val="28"/>
        </w:rPr>
        <w:t xml:space="preserve"> 2</w:t>
      </w:r>
      <w:r w:rsidRPr="00C06337">
        <w:rPr>
          <w:i/>
          <w:iCs/>
          <w:kern w:val="28"/>
          <w:sz w:val="28"/>
          <w:szCs w:val="28"/>
        </w:rPr>
        <w:t xml:space="preserve">” </w:t>
      </w:r>
      <w:r w:rsidRPr="00C06337">
        <w:rPr>
          <w:rFonts w:eastAsia="TTE1ADB508t00"/>
          <w:kern w:val="28"/>
          <w:sz w:val="28"/>
          <w:szCs w:val="28"/>
        </w:rPr>
        <w:t xml:space="preserve"> offre e garantisce agli utenti ospiti della struttura:</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Cure "materiali" alla persona: vitto, alloggio, assistenza sociale e sanitaria, tutela ed assistenza diurna e notturna;</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Protezione e tutela per le donne ed i bambini che necessitano di cure fisiche e psico-sociali;</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Accoglienza di minori e donne vittime di un sistema che non ha saputo tutelarli;</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Attuazione di una presa in carico individuale concordata con i Servizi Sociali Territoriali, le varie istituzioni del territorio, i bisogni e le esigenze del minore e della donna, da un punto di vista sociale, pedagogico, psicologico, legale e professionale;</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Analisi dei bisogni del nucleo, in generale e della donna e del minore in particolare e dell'opportuna rete di servizi da instaurare per il caso in questione;</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Creazione di un luogo di riflessione e di consolidamento di valori ed idee "sane" e resistenti nel tempo;</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Accompagnamento e guida per i minori e le donne in questione, nel raggiungimento di un alto livello di autostima, affinché possano diventare protagonisti del proprio futuro in modo consapevole e responsabile, realizzando, se necessario, un percorso individuale e collettivo;</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Consulenze psico-sociali e socio-educative affinché si possa permettere alla donna ed ai propri figli un pieno ed equilibrato reinserimento sociale;</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Sostegno per le attività inerenti l'orientamento allo studio ed al lavoro;</w:t>
      </w:r>
    </w:p>
    <w:p w:rsidR="000D77AB" w:rsidRPr="00C06337" w:rsidRDefault="000D77AB" w:rsidP="0093192E">
      <w:pPr>
        <w:widowControl w:val="0"/>
        <w:numPr>
          <w:ilvl w:val="0"/>
          <w:numId w:val="25"/>
        </w:numPr>
        <w:overflowPunct w:val="0"/>
        <w:autoSpaceDE w:val="0"/>
        <w:autoSpaceDN w:val="0"/>
        <w:adjustRightInd w:val="0"/>
        <w:jc w:val="both"/>
        <w:rPr>
          <w:kern w:val="28"/>
          <w:sz w:val="28"/>
          <w:szCs w:val="28"/>
        </w:rPr>
      </w:pPr>
      <w:r w:rsidRPr="00C06337">
        <w:rPr>
          <w:rFonts w:eastAsia="TTE1ADB508t00"/>
          <w:kern w:val="28"/>
          <w:sz w:val="28"/>
          <w:szCs w:val="28"/>
        </w:rPr>
        <w:t>Attivazione di una rete che possa supportare le donne nella ricerca di un lavoro e nel prosieguo scolastico;</w:t>
      </w:r>
    </w:p>
    <w:p w:rsidR="000D77AB" w:rsidRPr="00C06337" w:rsidRDefault="000D77AB" w:rsidP="0093192E">
      <w:pPr>
        <w:widowControl w:val="0"/>
        <w:numPr>
          <w:ilvl w:val="0"/>
          <w:numId w:val="25"/>
        </w:numPr>
        <w:overflowPunct w:val="0"/>
        <w:autoSpaceDE w:val="0"/>
        <w:autoSpaceDN w:val="0"/>
        <w:adjustRightInd w:val="0"/>
        <w:jc w:val="both"/>
        <w:rPr>
          <w:rFonts w:eastAsia="TTE1ADB508t00"/>
          <w:kern w:val="28"/>
          <w:sz w:val="28"/>
          <w:szCs w:val="28"/>
        </w:rPr>
      </w:pPr>
      <w:r w:rsidRPr="00C06337">
        <w:rPr>
          <w:rFonts w:eastAsia="TTE1ADB508t00"/>
          <w:kern w:val="28"/>
          <w:sz w:val="28"/>
          <w:szCs w:val="28"/>
        </w:rPr>
        <w:t>Sviluppo e recupero di una dimensione personale e sociale essenziale per la conquista della propria autonomia;</w:t>
      </w:r>
    </w:p>
    <w:p w:rsidR="000D77AB" w:rsidRPr="00857C72" w:rsidRDefault="000D77AB" w:rsidP="0093192E">
      <w:pPr>
        <w:widowControl w:val="0"/>
        <w:numPr>
          <w:ilvl w:val="0"/>
          <w:numId w:val="25"/>
        </w:numPr>
        <w:overflowPunct w:val="0"/>
        <w:autoSpaceDE w:val="0"/>
        <w:autoSpaceDN w:val="0"/>
        <w:adjustRightInd w:val="0"/>
        <w:jc w:val="both"/>
        <w:rPr>
          <w:rFonts w:ascii="TTE1ADB490t00" w:eastAsia="TTE1ADB490t00" w:hAnsi="TTE1ADB490t00"/>
          <w:kern w:val="28"/>
        </w:rPr>
      </w:pPr>
      <w:r w:rsidRPr="00C06337">
        <w:rPr>
          <w:rFonts w:eastAsia="TTE1ADB508t00"/>
          <w:kern w:val="28"/>
          <w:sz w:val="28"/>
          <w:szCs w:val="28"/>
        </w:rPr>
        <w:t>Promozione di una rete di solidarietà in stretta connessione con tutte le risorse del territori</w:t>
      </w:r>
      <w:r>
        <w:rPr>
          <w:rFonts w:eastAsia="TTE1ADB508t00"/>
          <w:kern w:val="28"/>
          <w:sz w:val="28"/>
          <w:szCs w:val="28"/>
        </w:rPr>
        <w:t>.</w:t>
      </w:r>
      <w:r w:rsidRPr="00C06337">
        <w:rPr>
          <w:rFonts w:eastAsia="TTE1ADB508t00"/>
          <w:b/>
          <w:bCs/>
          <w:kern w:val="28"/>
          <w:sz w:val="28"/>
          <w:szCs w:val="28"/>
        </w:rPr>
        <w:t xml:space="preserve"> </w:t>
      </w:r>
    </w:p>
    <w:p w:rsidR="000D77AB" w:rsidRDefault="000D77AB" w:rsidP="00857C72">
      <w:pPr>
        <w:widowControl w:val="0"/>
        <w:overflowPunct w:val="0"/>
        <w:autoSpaceDE w:val="0"/>
        <w:autoSpaceDN w:val="0"/>
        <w:adjustRightInd w:val="0"/>
        <w:jc w:val="both"/>
        <w:rPr>
          <w:rFonts w:eastAsia="TTE1ADB508t00"/>
          <w:b/>
          <w:bCs/>
          <w:kern w:val="28"/>
          <w:sz w:val="28"/>
          <w:szCs w:val="28"/>
        </w:rPr>
      </w:pPr>
    </w:p>
    <w:p w:rsidR="000D77AB" w:rsidRDefault="000D77AB" w:rsidP="00857C72">
      <w:pPr>
        <w:widowControl w:val="0"/>
        <w:overflowPunct w:val="0"/>
        <w:autoSpaceDE w:val="0"/>
        <w:autoSpaceDN w:val="0"/>
        <w:adjustRightInd w:val="0"/>
        <w:jc w:val="both"/>
        <w:rPr>
          <w:rFonts w:eastAsia="TTE1ADB508t00"/>
          <w:b/>
          <w:bCs/>
          <w:kern w:val="28"/>
          <w:sz w:val="28"/>
          <w:szCs w:val="28"/>
        </w:rPr>
      </w:pPr>
    </w:p>
    <w:p w:rsidR="000D77AB" w:rsidRDefault="000D77AB" w:rsidP="00857C72">
      <w:pPr>
        <w:widowControl w:val="0"/>
        <w:overflowPunct w:val="0"/>
        <w:autoSpaceDE w:val="0"/>
        <w:autoSpaceDN w:val="0"/>
        <w:adjustRightInd w:val="0"/>
        <w:jc w:val="both"/>
        <w:rPr>
          <w:rFonts w:eastAsia="TTE1ADB508t00"/>
          <w:b/>
          <w:bCs/>
          <w:kern w:val="28"/>
          <w:sz w:val="28"/>
          <w:szCs w:val="28"/>
        </w:rPr>
      </w:pPr>
    </w:p>
    <w:p w:rsidR="000D77AB" w:rsidRPr="00B02475" w:rsidRDefault="000D77AB" w:rsidP="00857C72">
      <w:pPr>
        <w:widowControl w:val="0"/>
        <w:overflowPunct w:val="0"/>
        <w:autoSpaceDE w:val="0"/>
        <w:autoSpaceDN w:val="0"/>
        <w:adjustRightInd w:val="0"/>
        <w:jc w:val="both"/>
        <w:rPr>
          <w:rFonts w:ascii="TTE1ADB490t00" w:eastAsia="TTE1ADB490t00" w:hAnsi="TTE1ADB490t00"/>
          <w:kern w:val="28"/>
        </w:rPr>
      </w:pPr>
    </w:p>
    <w:p w:rsidR="000D77AB" w:rsidRPr="00C21344" w:rsidRDefault="000D77AB" w:rsidP="00B02475">
      <w:pPr>
        <w:widowControl w:val="0"/>
        <w:overflowPunct w:val="0"/>
        <w:autoSpaceDE w:val="0"/>
        <w:autoSpaceDN w:val="0"/>
        <w:adjustRightInd w:val="0"/>
        <w:ind w:left="284"/>
        <w:jc w:val="both"/>
        <w:rPr>
          <w:rFonts w:ascii="TTE1ADB490t00" w:eastAsia="TTE1ADB490t00" w:hAnsi="TTE1ADB490t00"/>
          <w:kern w:val="28"/>
        </w:rPr>
      </w:pPr>
      <w:r w:rsidRPr="00C06337">
        <w:rPr>
          <w:rFonts w:eastAsia="TTE1ADB508t00"/>
          <w:b/>
          <w:bCs/>
          <w:kern w:val="28"/>
          <w:sz w:val="28"/>
          <w:szCs w:val="28"/>
        </w:rPr>
        <w:t xml:space="preserve">         </w:t>
      </w:r>
    </w:p>
    <w:p w:rsidR="000D77AB" w:rsidRPr="00155C50" w:rsidRDefault="000D77AB" w:rsidP="00B02475">
      <w:pPr>
        <w:ind w:left="1080"/>
        <w:rPr>
          <w:rFonts w:ascii="Arial" w:hAnsi="Arial" w:cs="Arial"/>
          <w:b/>
          <w:bCs/>
          <w:kern w:val="32"/>
          <w:sz w:val="28"/>
          <w:szCs w:val="28"/>
        </w:rPr>
      </w:pPr>
      <w:r>
        <w:rPr>
          <w:rFonts w:ascii="Arial" w:hAnsi="Arial" w:cs="Arial"/>
          <w:b/>
          <w:bCs/>
          <w:kern w:val="32"/>
          <w:sz w:val="28"/>
          <w:szCs w:val="28"/>
        </w:rPr>
        <w:t xml:space="preserve">h. </w:t>
      </w:r>
      <w:r w:rsidRPr="00155C50">
        <w:rPr>
          <w:rFonts w:ascii="Arial" w:hAnsi="Arial" w:cs="Arial"/>
          <w:b/>
          <w:bCs/>
          <w:kern w:val="32"/>
          <w:sz w:val="28"/>
          <w:szCs w:val="28"/>
        </w:rPr>
        <w:t xml:space="preserve">Servizio </w:t>
      </w:r>
      <w:r>
        <w:rPr>
          <w:rFonts w:ascii="Arial" w:hAnsi="Arial" w:cs="Arial"/>
          <w:b/>
          <w:bCs/>
          <w:kern w:val="32"/>
          <w:sz w:val="28"/>
          <w:szCs w:val="28"/>
        </w:rPr>
        <w:t>Spazio Neutro</w:t>
      </w:r>
    </w:p>
    <w:p w:rsidR="000D77AB" w:rsidRDefault="000D77AB" w:rsidP="0093192E">
      <w:pPr>
        <w:widowControl w:val="0"/>
        <w:overflowPunct w:val="0"/>
        <w:autoSpaceDE w:val="0"/>
        <w:autoSpaceDN w:val="0"/>
        <w:adjustRightInd w:val="0"/>
        <w:jc w:val="both"/>
        <w:rPr>
          <w:rFonts w:eastAsia="TTE1ADB508t00"/>
          <w:b/>
          <w:bCs/>
          <w:kern w:val="28"/>
          <w:sz w:val="28"/>
          <w:szCs w:val="28"/>
        </w:rPr>
      </w:pPr>
    </w:p>
    <w:p w:rsidR="000D77AB" w:rsidRPr="000F3D7C" w:rsidRDefault="000D77AB" w:rsidP="00857C72">
      <w:pPr>
        <w:pStyle w:val="NoSpacing"/>
        <w:numPr>
          <w:ilvl w:val="0"/>
          <w:numId w:val="26"/>
        </w:numPr>
        <w:spacing w:line="276" w:lineRule="auto"/>
        <w:jc w:val="both"/>
        <w:rPr>
          <w:rFonts w:ascii="TTE1ADB490t00" w:eastAsia="TTE1ADB490t00" w:hAnsi="TTE1ADB490t00"/>
          <w:kern w:val="28"/>
        </w:rPr>
      </w:pPr>
      <w:r w:rsidRPr="00B02475">
        <w:rPr>
          <w:rFonts w:ascii="Times New Roman" w:eastAsia="TTE1ADB508t00" w:hAnsi="Times New Roman" w:cs="Times New Roman"/>
          <w:kern w:val="28"/>
          <w:sz w:val="28"/>
          <w:szCs w:val="28"/>
          <w:lang w:eastAsia="it-IT"/>
        </w:rPr>
        <w:t xml:space="preserve">La GEA Società Cooperativa Sociale da Luglio 2014 ha attivato nel territorio di Capurso  un luogo dedicato allo Spazio Neutro ed Ascolto Protetto. Uno spazio dotato di specchio unidirezionale e circuito di registrazione interna. </w:t>
      </w:r>
    </w:p>
    <w:p w:rsidR="000D77AB" w:rsidRPr="00B02475" w:rsidRDefault="000D77AB" w:rsidP="000F3D7C">
      <w:pPr>
        <w:pStyle w:val="NoSpacing"/>
        <w:spacing w:line="360" w:lineRule="auto"/>
        <w:jc w:val="both"/>
        <w:rPr>
          <w:rFonts w:ascii="TTE1ADB490t00" w:eastAsia="TTE1ADB490t00" w:hAnsi="TTE1ADB490t00"/>
          <w:kern w:val="28"/>
        </w:rPr>
      </w:pPr>
    </w:p>
    <w:p w:rsidR="000D77AB" w:rsidRPr="00155C50" w:rsidRDefault="000D77AB" w:rsidP="000F3D7C">
      <w:pPr>
        <w:ind w:left="1080"/>
        <w:rPr>
          <w:rFonts w:ascii="Arial" w:hAnsi="Arial" w:cs="Arial"/>
          <w:b/>
          <w:bCs/>
          <w:kern w:val="32"/>
          <w:sz w:val="28"/>
          <w:szCs w:val="28"/>
        </w:rPr>
      </w:pPr>
      <w:r>
        <w:rPr>
          <w:rFonts w:ascii="Arial" w:hAnsi="Arial" w:cs="Arial"/>
          <w:b/>
          <w:bCs/>
          <w:kern w:val="32"/>
          <w:sz w:val="28"/>
          <w:szCs w:val="28"/>
        </w:rPr>
        <w:t xml:space="preserve">i. </w:t>
      </w:r>
      <w:r w:rsidRPr="00155C50">
        <w:rPr>
          <w:rFonts w:ascii="Arial" w:hAnsi="Arial" w:cs="Arial"/>
          <w:b/>
          <w:bCs/>
          <w:kern w:val="32"/>
          <w:sz w:val="28"/>
          <w:szCs w:val="28"/>
        </w:rPr>
        <w:t xml:space="preserve">Servizio </w:t>
      </w:r>
      <w:r>
        <w:rPr>
          <w:rFonts w:ascii="Arial" w:hAnsi="Arial" w:cs="Arial"/>
          <w:b/>
          <w:bCs/>
          <w:kern w:val="32"/>
          <w:sz w:val="28"/>
          <w:szCs w:val="28"/>
        </w:rPr>
        <w:t>Home Maker</w:t>
      </w:r>
    </w:p>
    <w:p w:rsidR="000D77AB" w:rsidRDefault="000D77AB" w:rsidP="000F3D7C">
      <w:pPr>
        <w:widowControl w:val="0"/>
        <w:overflowPunct w:val="0"/>
        <w:autoSpaceDE w:val="0"/>
        <w:autoSpaceDN w:val="0"/>
        <w:adjustRightInd w:val="0"/>
        <w:jc w:val="both"/>
        <w:rPr>
          <w:rFonts w:eastAsia="TTE1ADB508t00"/>
          <w:b/>
          <w:bCs/>
          <w:kern w:val="28"/>
          <w:sz w:val="28"/>
          <w:szCs w:val="28"/>
        </w:rPr>
      </w:pPr>
    </w:p>
    <w:p w:rsidR="000D77AB" w:rsidRPr="000F3D7C" w:rsidRDefault="000D77AB" w:rsidP="00857C72">
      <w:pPr>
        <w:pStyle w:val="NoSpacing"/>
        <w:spacing w:line="276" w:lineRule="auto"/>
        <w:jc w:val="both"/>
        <w:rPr>
          <w:rFonts w:ascii="Times New Roman" w:hAnsi="Times New Roman" w:cs="Times New Roman"/>
          <w:kern w:val="32"/>
          <w:sz w:val="28"/>
          <w:szCs w:val="28"/>
          <w:lang w:eastAsia="it-IT"/>
        </w:rPr>
      </w:pPr>
      <w:r w:rsidRPr="000F3D7C">
        <w:rPr>
          <w:rFonts w:ascii="Times New Roman" w:hAnsi="Times New Roman" w:cs="Times New Roman"/>
          <w:kern w:val="32"/>
          <w:sz w:val="28"/>
          <w:szCs w:val="28"/>
          <w:lang w:eastAsia="it-IT"/>
        </w:rPr>
        <w:t xml:space="preserve">La GEA Società Cooperativa Sociale, gestisce da </w:t>
      </w:r>
      <w:r>
        <w:rPr>
          <w:rFonts w:ascii="Times New Roman" w:hAnsi="Times New Roman" w:cs="Times New Roman"/>
          <w:kern w:val="32"/>
          <w:sz w:val="28"/>
          <w:szCs w:val="28"/>
          <w:lang w:eastAsia="it-IT"/>
        </w:rPr>
        <w:t>settembre</w:t>
      </w:r>
      <w:r w:rsidRPr="000F3D7C">
        <w:rPr>
          <w:rFonts w:ascii="Times New Roman" w:hAnsi="Times New Roman" w:cs="Times New Roman"/>
          <w:kern w:val="32"/>
          <w:sz w:val="28"/>
          <w:szCs w:val="28"/>
          <w:lang w:eastAsia="it-IT"/>
        </w:rPr>
        <w:t xml:space="preserve"> 2014, in </w:t>
      </w:r>
      <w:r>
        <w:rPr>
          <w:rFonts w:ascii="Times New Roman" w:hAnsi="Times New Roman" w:cs="Times New Roman"/>
          <w:kern w:val="32"/>
          <w:sz w:val="28"/>
          <w:szCs w:val="28"/>
          <w:lang w:eastAsia="it-IT"/>
        </w:rPr>
        <w:t>ATI con la Cooperativa Sociale Progetto Città</w:t>
      </w:r>
      <w:r w:rsidRPr="000F3D7C">
        <w:rPr>
          <w:rFonts w:ascii="Times New Roman" w:hAnsi="Times New Roman" w:cs="Times New Roman"/>
          <w:kern w:val="32"/>
          <w:sz w:val="28"/>
          <w:szCs w:val="28"/>
          <w:lang w:eastAsia="it-IT"/>
        </w:rPr>
        <w:t>, il Servizio</w:t>
      </w:r>
      <w:r>
        <w:rPr>
          <w:rFonts w:ascii="Times New Roman" w:hAnsi="Times New Roman" w:cs="Times New Roman"/>
          <w:kern w:val="32"/>
          <w:sz w:val="28"/>
          <w:szCs w:val="28"/>
          <w:lang w:eastAsia="it-IT"/>
        </w:rPr>
        <w:t xml:space="preserve"> Home Maker del</w:t>
      </w:r>
      <w:r w:rsidRPr="00EF1EE1">
        <w:rPr>
          <w:rFonts w:ascii="Times New Roman" w:hAnsi="Times New Roman" w:cs="Times New Roman"/>
          <w:kern w:val="32"/>
          <w:sz w:val="28"/>
          <w:szCs w:val="28"/>
          <w:lang w:eastAsia="it-IT"/>
        </w:rPr>
        <w:t xml:space="preserve"> </w:t>
      </w:r>
      <w:r w:rsidRPr="000F3D7C">
        <w:rPr>
          <w:rFonts w:ascii="Times New Roman" w:hAnsi="Times New Roman" w:cs="Times New Roman"/>
          <w:kern w:val="32"/>
          <w:sz w:val="28"/>
          <w:szCs w:val="28"/>
          <w:lang w:eastAsia="it-IT"/>
        </w:rPr>
        <w:t>Comune di Bari</w:t>
      </w:r>
    </w:p>
    <w:p w:rsidR="000D77AB" w:rsidRPr="0055548E" w:rsidRDefault="000D77AB" w:rsidP="00857C72">
      <w:pPr>
        <w:spacing w:line="276" w:lineRule="auto"/>
        <w:jc w:val="both"/>
        <w:rPr>
          <w:kern w:val="32"/>
          <w:sz w:val="28"/>
          <w:szCs w:val="28"/>
        </w:rPr>
      </w:pPr>
      <w:r w:rsidRPr="000615A2">
        <w:rPr>
          <w:rFonts w:ascii="Arial" w:hAnsi="Arial"/>
          <w:sz w:val="22"/>
          <w:szCs w:val="22"/>
        </w:rPr>
        <w:t xml:space="preserve">Il </w:t>
      </w:r>
      <w:r w:rsidRPr="0055548E">
        <w:rPr>
          <w:kern w:val="32"/>
          <w:sz w:val="28"/>
          <w:szCs w:val="28"/>
        </w:rPr>
        <w:t>“SERVIZIO HOME MAKER - SERVIZIO DI ASSISTENZA DOMICILIARE AI MINORI E ALLE LORO FAMIGLIE”, persegue, come finalità principale, la creazione di una struttura di intervento sociale integrata,  partecipata ed organizzata per essere in grado di offrire e sperimentare, nella maniera più flessibile e differenziata, nuove forme di sostegno ai compiti di cura e agli impegni educativi che ogni giorno caratterizzano la vita dei sistemi familiari, alfine di evitare la istituzionalizzazione di minori che versano in condizioni di pregiudizio e/o di facilitarne il rientro in famiglia qualora istituzionalizzati.</w:t>
      </w:r>
    </w:p>
    <w:p w:rsidR="000D77AB" w:rsidRPr="0055548E" w:rsidRDefault="000D77AB" w:rsidP="00857C72">
      <w:pPr>
        <w:spacing w:line="276" w:lineRule="auto"/>
        <w:jc w:val="both"/>
        <w:rPr>
          <w:kern w:val="32"/>
          <w:sz w:val="28"/>
          <w:szCs w:val="28"/>
        </w:rPr>
      </w:pPr>
      <w:r w:rsidRPr="0055548E">
        <w:rPr>
          <w:kern w:val="32"/>
          <w:sz w:val="28"/>
          <w:szCs w:val="28"/>
        </w:rPr>
        <w:t xml:space="preserve">Principali obiettivi del servizio  sono quelli di: </w:t>
      </w:r>
    </w:p>
    <w:p w:rsidR="000D77AB" w:rsidRPr="0055548E" w:rsidRDefault="000D77AB" w:rsidP="00857C72">
      <w:pPr>
        <w:spacing w:line="276" w:lineRule="auto"/>
        <w:jc w:val="both"/>
        <w:rPr>
          <w:kern w:val="32"/>
          <w:sz w:val="28"/>
          <w:szCs w:val="28"/>
        </w:rPr>
      </w:pPr>
      <w:r w:rsidRPr="0055548E">
        <w:rPr>
          <w:kern w:val="32"/>
          <w:sz w:val="28"/>
          <w:szCs w:val="28"/>
        </w:rPr>
        <w:t xml:space="preserve">Riconoscere e valorizzare il ruolo genitoriale sostenendo i genitori, con le loro capacità nel processo educativo, formativo, di idonea crescita psicofisica dei figli, evitando l’esercizio della delega a terzi; </w:t>
      </w:r>
    </w:p>
    <w:p w:rsidR="000D77AB" w:rsidRPr="0055548E" w:rsidRDefault="000D77AB" w:rsidP="00857C72">
      <w:pPr>
        <w:spacing w:line="276" w:lineRule="auto"/>
        <w:jc w:val="both"/>
        <w:rPr>
          <w:kern w:val="32"/>
          <w:sz w:val="28"/>
          <w:szCs w:val="28"/>
        </w:rPr>
      </w:pPr>
      <w:r w:rsidRPr="0055548E">
        <w:rPr>
          <w:kern w:val="32"/>
          <w:sz w:val="28"/>
          <w:szCs w:val="28"/>
        </w:rPr>
        <w:t xml:space="preserve">Favorire l’integrazione e la socializzazione dei minori e delle loro famiglie nel contesto territoriale in cui vivono; </w:t>
      </w:r>
    </w:p>
    <w:p w:rsidR="000D77AB" w:rsidRPr="0055548E" w:rsidRDefault="000D77AB" w:rsidP="00857C72">
      <w:pPr>
        <w:spacing w:line="276" w:lineRule="auto"/>
        <w:jc w:val="both"/>
        <w:rPr>
          <w:kern w:val="32"/>
          <w:sz w:val="28"/>
          <w:szCs w:val="28"/>
        </w:rPr>
      </w:pPr>
      <w:r w:rsidRPr="0055548E">
        <w:rPr>
          <w:kern w:val="32"/>
          <w:sz w:val="28"/>
          <w:szCs w:val="28"/>
        </w:rPr>
        <w:t>Favorire l’integrazione e la socializzazione dei minori e delle famiglie in cui sono presenti componenti affetti da patologie sanitarie o altra condizione di fragilità sociale o personale</w:t>
      </w:r>
      <w:r>
        <w:rPr>
          <w:kern w:val="32"/>
          <w:sz w:val="28"/>
          <w:szCs w:val="28"/>
        </w:rPr>
        <w:t xml:space="preserve"> </w:t>
      </w:r>
      <w:r w:rsidRPr="0055548E">
        <w:rPr>
          <w:kern w:val="32"/>
          <w:sz w:val="28"/>
          <w:szCs w:val="28"/>
        </w:rPr>
        <w:t xml:space="preserve">(stranieri comunitari, extracomunitari, ecc.); </w:t>
      </w:r>
    </w:p>
    <w:p w:rsidR="000D77AB" w:rsidRPr="0055548E" w:rsidRDefault="000D77AB" w:rsidP="00857C72">
      <w:pPr>
        <w:spacing w:line="276" w:lineRule="auto"/>
        <w:jc w:val="both"/>
        <w:rPr>
          <w:kern w:val="32"/>
          <w:sz w:val="28"/>
          <w:szCs w:val="28"/>
        </w:rPr>
      </w:pPr>
      <w:r w:rsidRPr="0055548E">
        <w:rPr>
          <w:kern w:val="32"/>
          <w:sz w:val="28"/>
          <w:szCs w:val="28"/>
        </w:rPr>
        <w:t xml:space="preserve">Promuovere la comunicazione tra genitori e figli e tra famiglia, scuola ed altre istituzioni presenti sul territorio che possano concorrere ad una idonea crescita dei minori; </w:t>
      </w:r>
    </w:p>
    <w:p w:rsidR="000D77AB" w:rsidRPr="0055548E" w:rsidRDefault="000D77AB" w:rsidP="00857C72">
      <w:pPr>
        <w:spacing w:line="276" w:lineRule="auto"/>
        <w:jc w:val="both"/>
        <w:rPr>
          <w:kern w:val="32"/>
          <w:sz w:val="28"/>
          <w:szCs w:val="28"/>
        </w:rPr>
      </w:pPr>
      <w:r w:rsidRPr="0055548E">
        <w:rPr>
          <w:kern w:val="32"/>
          <w:sz w:val="28"/>
          <w:szCs w:val="28"/>
        </w:rPr>
        <w:t xml:space="preserve">Offrire una guida per l’osservanza di norme igieniche e sanitarie quando le stesse sono trascurate; </w:t>
      </w:r>
    </w:p>
    <w:p w:rsidR="000D77AB" w:rsidRPr="0055548E" w:rsidRDefault="000D77AB" w:rsidP="00857C72">
      <w:pPr>
        <w:spacing w:line="276" w:lineRule="auto"/>
        <w:jc w:val="both"/>
        <w:rPr>
          <w:kern w:val="32"/>
          <w:sz w:val="28"/>
          <w:szCs w:val="28"/>
        </w:rPr>
      </w:pPr>
      <w:r w:rsidRPr="0055548E">
        <w:rPr>
          <w:kern w:val="32"/>
          <w:sz w:val="28"/>
          <w:szCs w:val="28"/>
        </w:rPr>
        <w:t xml:space="preserve">Consentire l'espressione dei bisogni primari, psicologici, affettivi, ecc e rispondere ad essi con azioni efficaci di natura psico-sociale. </w:t>
      </w:r>
    </w:p>
    <w:p w:rsidR="000D77AB" w:rsidRPr="0055548E" w:rsidRDefault="000D77AB" w:rsidP="0055548E">
      <w:pPr>
        <w:spacing w:line="276" w:lineRule="auto"/>
        <w:jc w:val="both"/>
        <w:rPr>
          <w:kern w:val="32"/>
          <w:sz w:val="28"/>
          <w:szCs w:val="28"/>
        </w:rPr>
      </w:pPr>
    </w:p>
    <w:p w:rsidR="000D77AB" w:rsidRDefault="000D77AB" w:rsidP="000F3D7C">
      <w:pPr>
        <w:pStyle w:val="NoSpacing"/>
        <w:spacing w:line="360" w:lineRule="auto"/>
        <w:jc w:val="both"/>
        <w:rPr>
          <w:rFonts w:ascii="Times New Roman" w:eastAsia="TTE1ADB508t00" w:hAnsi="Times New Roman"/>
          <w:kern w:val="28"/>
          <w:sz w:val="28"/>
          <w:szCs w:val="28"/>
          <w:lang w:eastAsia="it-IT"/>
        </w:rPr>
      </w:pPr>
    </w:p>
    <w:p w:rsidR="000D77AB" w:rsidRDefault="000D77AB" w:rsidP="00B02475">
      <w:pPr>
        <w:pStyle w:val="NoSpacing"/>
        <w:spacing w:line="360" w:lineRule="auto"/>
        <w:jc w:val="both"/>
        <w:rPr>
          <w:rFonts w:ascii="Times New Roman" w:eastAsia="TTE1ADB508t00" w:hAnsi="Times New Roman"/>
          <w:kern w:val="28"/>
          <w:sz w:val="28"/>
          <w:szCs w:val="28"/>
          <w:lang w:eastAsia="it-IT"/>
        </w:rPr>
      </w:pPr>
    </w:p>
    <w:p w:rsidR="000D77AB" w:rsidRDefault="000D77AB" w:rsidP="00B02475">
      <w:pPr>
        <w:pStyle w:val="NoSpacing"/>
        <w:spacing w:line="360" w:lineRule="auto"/>
        <w:jc w:val="both"/>
        <w:rPr>
          <w:rFonts w:ascii="Times New Roman" w:eastAsia="TTE1ADB508t00" w:hAnsi="Times New Roman"/>
          <w:kern w:val="28"/>
          <w:sz w:val="28"/>
          <w:szCs w:val="28"/>
          <w:lang w:eastAsia="it-IT"/>
        </w:rPr>
      </w:pPr>
    </w:p>
    <w:p w:rsidR="000D77AB" w:rsidRDefault="000D77AB" w:rsidP="00B02475">
      <w:pPr>
        <w:pStyle w:val="NoSpacing"/>
        <w:spacing w:line="360" w:lineRule="auto"/>
        <w:jc w:val="both"/>
        <w:rPr>
          <w:rFonts w:ascii="Times New Roman" w:eastAsia="TTE1ADB508t00" w:hAnsi="Times New Roman"/>
          <w:kern w:val="28"/>
          <w:sz w:val="28"/>
          <w:szCs w:val="28"/>
          <w:lang w:eastAsia="it-IT"/>
        </w:rPr>
      </w:pPr>
    </w:p>
    <w:p w:rsidR="000D77AB" w:rsidRDefault="000D77AB" w:rsidP="00B02475">
      <w:pPr>
        <w:pStyle w:val="NoSpacing"/>
        <w:spacing w:line="360" w:lineRule="auto"/>
        <w:jc w:val="both"/>
        <w:rPr>
          <w:rFonts w:ascii="Times New Roman" w:eastAsia="TTE1ADB508t00" w:hAnsi="Times New Roman"/>
          <w:kern w:val="28"/>
          <w:sz w:val="28"/>
          <w:szCs w:val="28"/>
          <w:lang w:eastAsia="it-IT"/>
        </w:rPr>
      </w:pPr>
    </w:p>
    <w:p w:rsidR="000D77AB" w:rsidRPr="00C06337" w:rsidRDefault="000D77AB" w:rsidP="00B02475">
      <w:pPr>
        <w:pStyle w:val="NoSpacing"/>
        <w:spacing w:line="360" w:lineRule="auto"/>
        <w:jc w:val="both"/>
        <w:rPr>
          <w:rFonts w:ascii="TTE1ADB490t00" w:eastAsia="TTE1ADB490t00" w:hAnsi="TTE1ADB490t00"/>
          <w:kern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6"/>
      </w:tblGrid>
      <w:tr w:rsidR="000D77AB" w:rsidRPr="0080570B">
        <w:tc>
          <w:tcPr>
            <w:tcW w:w="9778" w:type="dxa"/>
          </w:tcPr>
          <w:p w:rsidR="000D77AB" w:rsidRPr="0080570B" w:rsidRDefault="000D77AB" w:rsidP="00CB41E2">
            <w:pPr>
              <w:jc w:val="center"/>
              <w:rPr>
                <w:rFonts w:ascii="Eurostile Extended" w:hAnsi="Eurostile Extended" w:cs="Eurostile Extended"/>
                <w:b/>
                <w:bCs/>
                <w:sz w:val="32"/>
                <w:szCs w:val="32"/>
              </w:rPr>
            </w:pPr>
            <w:r w:rsidRPr="0080570B">
              <w:rPr>
                <w:rFonts w:ascii="Eurostile Extended" w:hAnsi="Eurostile Extended" w:cs="Eurostile Extended"/>
                <w:b/>
                <w:bCs/>
                <w:sz w:val="32"/>
                <w:szCs w:val="32"/>
              </w:rPr>
              <w:t>MOLFETTA</w:t>
            </w:r>
          </w:p>
        </w:tc>
      </w:tr>
    </w:tbl>
    <w:p w:rsidR="000D77AB" w:rsidRPr="00155C50" w:rsidRDefault="000D77AB" w:rsidP="0093192E">
      <w:pPr>
        <w:rPr>
          <w:rFonts w:ascii="Arial" w:hAnsi="Arial" w:cs="Arial"/>
          <w:sz w:val="32"/>
          <w:szCs w:val="32"/>
        </w:rPr>
      </w:pPr>
    </w:p>
    <w:p w:rsidR="000D77AB" w:rsidRPr="00155C50" w:rsidRDefault="000D77AB" w:rsidP="0093192E">
      <w:pPr>
        <w:rPr>
          <w:rFonts w:ascii="Arial" w:hAnsi="Arial" w:cs="Arial"/>
          <w:b/>
          <w:bCs/>
          <w:sz w:val="28"/>
          <w:szCs w:val="28"/>
        </w:rPr>
      </w:pPr>
      <w:r w:rsidRPr="00155C50">
        <w:rPr>
          <w:rFonts w:ascii="Arial" w:hAnsi="Arial" w:cs="Arial"/>
          <w:b/>
          <w:bCs/>
          <w:sz w:val="28"/>
          <w:szCs w:val="28"/>
        </w:rPr>
        <w:t xml:space="preserve">a. </w:t>
      </w:r>
      <w:r>
        <w:rPr>
          <w:rFonts w:ascii="Arial" w:hAnsi="Arial" w:cs="Arial"/>
          <w:b/>
          <w:bCs/>
          <w:sz w:val="28"/>
          <w:szCs w:val="28"/>
        </w:rPr>
        <w:tab/>
      </w:r>
      <w:r w:rsidRPr="00155C50">
        <w:rPr>
          <w:rFonts w:ascii="Arial" w:hAnsi="Arial" w:cs="Arial"/>
          <w:b/>
          <w:bCs/>
          <w:sz w:val="28"/>
          <w:szCs w:val="28"/>
        </w:rPr>
        <w:t>Servizi Integrati per Anziani</w:t>
      </w:r>
    </w:p>
    <w:p w:rsidR="000D77AB" w:rsidRDefault="000D77AB" w:rsidP="0093192E">
      <w:pPr>
        <w:pStyle w:val="Heading1"/>
        <w:jc w:val="both"/>
        <w:rPr>
          <w:rFonts w:ascii="Times New Roman" w:hAnsi="Times New Roman" w:cs="Times New Roman"/>
          <w:b w:val="0"/>
          <w:bCs w:val="0"/>
          <w:sz w:val="28"/>
          <w:szCs w:val="28"/>
        </w:rPr>
      </w:pPr>
      <w:bookmarkStart w:id="13" w:name="_Toc520014099"/>
      <w:bookmarkStart w:id="14" w:name="_Toc520015421"/>
      <w:r>
        <w:rPr>
          <w:rFonts w:ascii="Times New Roman" w:hAnsi="Times New Roman" w:cs="Times New Roman"/>
          <w:b w:val="0"/>
          <w:bCs w:val="0"/>
          <w:sz w:val="28"/>
          <w:szCs w:val="28"/>
        </w:rPr>
        <w:t>La GEA Società Cooperativa Sociale da luglio 1998 è in convenzione con il Comune di Molfetta per la gestione dei Servizi Integrati per Anziani.</w:t>
      </w:r>
      <w:bookmarkEnd w:id="13"/>
      <w:bookmarkEnd w:id="14"/>
    </w:p>
    <w:p w:rsidR="000D77AB" w:rsidRDefault="000D77AB" w:rsidP="0093192E"/>
    <w:p w:rsidR="000D77AB" w:rsidRDefault="000D77AB" w:rsidP="0093192E">
      <w:pPr>
        <w:jc w:val="both"/>
        <w:rPr>
          <w:sz w:val="28"/>
          <w:szCs w:val="28"/>
        </w:rPr>
      </w:pPr>
      <w:r>
        <w:rPr>
          <w:sz w:val="28"/>
          <w:szCs w:val="28"/>
        </w:rPr>
        <w:t>I Servizi Integrati per Anziani consistono nella gestione del Centro Sociale Polivalente per Anziani e del Servizio di Assistenza Domiciliare.</w:t>
      </w:r>
    </w:p>
    <w:p w:rsidR="000D77AB" w:rsidRDefault="000D77AB" w:rsidP="0093192E">
      <w:pPr>
        <w:ind w:left="360"/>
        <w:jc w:val="both"/>
        <w:rPr>
          <w:b/>
          <w:bCs/>
        </w:rPr>
      </w:pPr>
    </w:p>
    <w:p w:rsidR="000D77AB" w:rsidRDefault="000D77AB" w:rsidP="0093192E">
      <w:pPr>
        <w:jc w:val="both"/>
        <w:rPr>
          <w:sz w:val="28"/>
          <w:szCs w:val="28"/>
        </w:rPr>
      </w:pPr>
      <w:r>
        <w:rPr>
          <w:sz w:val="28"/>
          <w:szCs w:val="28"/>
        </w:rPr>
        <w:t>Il Centro è una struttura a carattere territoriale e prevede le seguenti attività:</w:t>
      </w:r>
    </w:p>
    <w:p w:rsidR="000D77AB" w:rsidRDefault="000D77AB" w:rsidP="0093192E">
      <w:pPr>
        <w:numPr>
          <w:ilvl w:val="0"/>
          <w:numId w:val="15"/>
        </w:numPr>
        <w:ind w:left="1428"/>
        <w:jc w:val="both"/>
        <w:rPr>
          <w:sz w:val="28"/>
          <w:szCs w:val="28"/>
        </w:rPr>
      </w:pPr>
      <w:r>
        <w:rPr>
          <w:sz w:val="28"/>
          <w:szCs w:val="28"/>
        </w:rPr>
        <w:t xml:space="preserve">Servizio Sociale: Segretariato Sociale </w:t>
      </w:r>
    </w:p>
    <w:p w:rsidR="000D77AB" w:rsidRDefault="000D77AB" w:rsidP="0093192E">
      <w:pPr>
        <w:numPr>
          <w:ilvl w:val="0"/>
          <w:numId w:val="15"/>
        </w:numPr>
        <w:ind w:left="1428"/>
        <w:jc w:val="both"/>
        <w:rPr>
          <w:sz w:val="28"/>
          <w:szCs w:val="28"/>
        </w:rPr>
      </w:pPr>
      <w:r>
        <w:rPr>
          <w:sz w:val="28"/>
          <w:szCs w:val="28"/>
        </w:rPr>
        <w:t>Servizio di Consulenza  Podologica</w:t>
      </w:r>
    </w:p>
    <w:p w:rsidR="000D77AB" w:rsidRDefault="000D77AB" w:rsidP="0093192E">
      <w:pPr>
        <w:numPr>
          <w:ilvl w:val="0"/>
          <w:numId w:val="15"/>
        </w:numPr>
        <w:ind w:left="1428"/>
        <w:jc w:val="both"/>
        <w:rPr>
          <w:sz w:val="28"/>
          <w:szCs w:val="28"/>
        </w:rPr>
      </w:pPr>
      <w:r>
        <w:rPr>
          <w:sz w:val="28"/>
          <w:szCs w:val="28"/>
        </w:rPr>
        <w:t>Servizio di Consulenza Legale ed Amministrativa</w:t>
      </w:r>
    </w:p>
    <w:p w:rsidR="000D77AB" w:rsidRDefault="000D77AB" w:rsidP="0093192E">
      <w:pPr>
        <w:numPr>
          <w:ilvl w:val="0"/>
          <w:numId w:val="15"/>
        </w:numPr>
        <w:ind w:left="1428"/>
        <w:jc w:val="both"/>
        <w:rPr>
          <w:sz w:val="28"/>
          <w:szCs w:val="28"/>
        </w:rPr>
      </w:pPr>
      <w:r>
        <w:rPr>
          <w:sz w:val="28"/>
          <w:szCs w:val="28"/>
        </w:rPr>
        <w:t>Attività Culturali</w:t>
      </w:r>
    </w:p>
    <w:p w:rsidR="000D77AB" w:rsidRDefault="000D77AB" w:rsidP="0093192E">
      <w:pPr>
        <w:numPr>
          <w:ilvl w:val="0"/>
          <w:numId w:val="15"/>
        </w:numPr>
        <w:ind w:left="1428"/>
        <w:jc w:val="both"/>
        <w:rPr>
          <w:sz w:val="28"/>
          <w:szCs w:val="28"/>
        </w:rPr>
      </w:pPr>
      <w:r>
        <w:rPr>
          <w:sz w:val="28"/>
          <w:szCs w:val="28"/>
        </w:rPr>
        <w:t>Attività Artistico-Artigianali</w:t>
      </w:r>
    </w:p>
    <w:p w:rsidR="000D77AB" w:rsidRDefault="000D77AB" w:rsidP="0093192E">
      <w:pPr>
        <w:numPr>
          <w:ilvl w:val="0"/>
          <w:numId w:val="15"/>
        </w:numPr>
        <w:ind w:left="1428"/>
        <w:jc w:val="both"/>
        <w:rPr>
          <w:sz w:val="28"/>
          <w:szCs w:val="28"/>
        </w:rPr>
      </w:pPr>
      <w:r>
        <w:rPr>
          <w:sz w:val="28"/>
          <w:szCs w:val="28"/>
        </w:rPr>
        <w:t>Attività Ricreative e occupazionali</w:t>
      </w:r>
    </w:p>
    <w:p w:rsidR="000D77AB" w:rsidRDefault="000D77AB" w:rsidP="0093192E">
      <w:pPr>
        <w:numPr>
          <w:ilvl w:val="0"/>
          <w:numId w:val="15"/>
        </w:numPr>
        <w:ind w:left="1428"/>
        <w:jc w:val="both"/>
        <w:rPr>
          <w:sz w:val="28"/>
          <w:szCs w:val="28"/>
        </w:rPr>
      </w:pPr>
      <w:r>
        <w:rPr>
          <w:sz w:val="28"/>
          <w:szCs w:val="28"/>
        </w:rPr>
        <w:t>Servizio Mensa</w:t>
      </w:r>
    </w:p>
    <w:p w:rsidR="000D77AB" w:rsidRDefault="000D77AB" w:rsidP="0093192E">
      <w:pPr>
        <w:numPr>
          <w:ilvl w:val="0"/>
          <w:numId w:val="15"/>
        </w:numPr>
        <w:ind w:left="1428"/>
        <w:jc w:val="both"/>
        <w:rPr>
          <w:sz w:val="28"/>
          <w:szCs w:val="28"/>
        </w:rPr>
      </w:pPr>
      <w:r>
        <w:rPr>
          <w:sz w:val="28"/>
          <w:szCs w:val="28"/>
        </w:rPr>
        <w:t xml:space="preserve">Formazione  Operatori </w:t>
      </w:r>
    </w:p>
    <w:p w:rsidR="000D77AB" w:rsidRPr="0069615C" w:rsidRDefault="000D77AB" w:rsidP="0093192E">
      <w:pPr>
        <w:numPr>
          <w:ilvl w:val="0"/>
          <w:numId w:val="15"/>
        </w:numPr>
        <w:ind w:left="1428"/>
        <w:jc w:val="both"/>
        <w:rPr>
          <w:sz w:val="28"/>
          <w:szCs w:val="28"/>
        </w:rPr>
      </w:pPr>
      <w:r>
        <w:rPr>
          <w:sz w:val="28"/>
          <w:szCs w:val="28"/>
        </w:rPr>
        <w:t>Valutazione Interventi.</w:t>
      </w:r>
    </w:p>
    <w:p w:rsidR="000D77AB" w:rsidRDefault="000D77AB" w:rsidP="0093192E">
      <w:pPr>
        <w:ind w:left="708"/>
        <w:jc w:val="both"/>
        <w:rPr>
          <w:sz w:val="28"/>
          <w:szCs w:val="28"/>
        </w:rPr>
      </w:pPr>
    </w:p>
    <w:p w:rsidR="000D77AB" w:rsidRDefault="000D77AB" w:rsidP="0093192E">
      <w:pPr>
        <w:jc w:val="both"/>
        <w:rPr>
          <w:sz w:val="28"/>
          <w:szCs w:val="28"/>
        </w:rPr>
      </w:pPr>
      <w:r>
        <w:rPr>
          <w:sz w:val="28"/>
          <w:szCs w:val="28"/>
        </w:rPr>
        <w:t>Attraverso tale Servizio, l’anziano si riappropria di un ruolo ancora attivo.</w:t>
      </w:r>
    </w:p>
    <w:p w:rsidR="000D77AB" w:rsidRDefault="000D77AB" w:rsidP="0093192E">
      <w:pPr>
        <w:jc w:val="both"/>
        <w:rPr>
          <w:sz w:val="28"/>
          <w:szCs w:val="28"/>
        </w:rPr>
      </w:pPr>
      <w:r w:rsidRPr="00A9688A">
        <w:rPr>
          <w:sz w:val="28"/>
          <w:szCs w:val="28"/>
        </w:rPr>
        <w:t>L’Assistenza Domiciliare</w:t>
      </w:r>
      <w:r>
        <w:rPr>
          <w:b/>
          <w:bCs/>
          <w:sz w:val="28"/>
          <w:szCs w:val="28"/>
        </w:rPr>
        <w:t xml:space="preserve"> </w:t>
      </w:r>
      <w:r>
        <w:rPr>
          <w:sz w:val="28"/>
          <w:szCs w:val="28"/>
        </w:rPr>
        <w:t>per Anziani si configura come un servizio di assistenza continuativa costituito da un complesso di prestazioni socio-assistenziali. In particolare:</w:t>
      </w:r>
    </w:p>
    <w:p w:rsidR="000D77AB" w:rsidRDefault="000D77AB" w:rsidP="0093192E">
      <w:pPr>
        <w:ind w:left="360" w:firstLine="360"/>
        <w:jc w:val="both"/>
        <w:rPr>
          <w:sz w:val="28"/>
          <w:szCs w:val="28"/>
        </w:rPr>
      </w:pPr>
    </w:p>
    <w:p w:rsidR="000D77AB" w:rsidRDefault="000D77AB" w:rsidP="0093192E">
      <w:pPr>
        <w:numPr>
          <w:ilvl w:val="0"/>
          <w:numId w:val="18"/>
        </w:numPr>
        <w:tabs>
          <w:tab w:val="num" w:pos="1891"/>
        </w:tabs>
        <w:ind w:left="1428"/>
        <w:jc w:val="both"/>
        <w:rPr>
          <w:sz w:val="28"/>
          <w:szCs w:val="28"/>
        </w:rPr>
      </w:pPr>
      <w:r>
        <w:rPr>
          <w:sz w:val="28"/>
          <w:szCs w:val="28"/>
        </w:rPr>
        <w:t>Aiuto per il governo della casa</w:t>
      </w:r>
    </w:p>
    <w:p w:rsidR="000D77AB" w:rsidRDefault="000D77AB" w:rsidP="0093192E">
      <w:pPr>
        <w:numPr>
          <w:ilvl w:val="0"/>
          <w:numId w:val="18"/>
        </w:numPr>
        <w:tabs>
          <w:tab w:val="num" w:pos="1891"/>
        </w:tabs>
        <w:ind w:left="1428"/>
        <w:jc w:val="both"/>
        <w:rPr>
          <w:sz w:val="28"/>
          <w:szCs w:val="28"/>
        </w:rPr>
      </w:pPr>
      <w:r>
        <w:rPr>
          <w:sz w:val="28"/>
          <w:szCs w:val="28"/>
        </w:rPr>
        <w:t>Aiuto nelle attività della persona e su stessa</w:t>
      </w:r>
    </w:p>
    <w:p w:rsidR="000D77AB" w:rsidRDefault="000D77AB" w:rsidP="0093192E">
      <w:pPr>
        <w:numPr>
          <w:ilvl w:val="0"/>
          <w:numId w:val="18"/>
        </w:numPr>
        <w:tabs>
          <w:tab w:val="num" w:pos="1891"/>
        </w:tabs>
        <w:ind w:left="1428"/>
        <w:jc w:val="both"/>
        <w:rPr>
          <w:sz w:val="28"/>
          <w:szCs w:val="28"/>
        </w:rPr>
      </w:pPr>
      <w:r>
        <w:rPr>
          <w:sz w:val="28"/>
          <w:szCs w:val="28"/>
        </w:rPr>
        <w:t>Prestazioni di servizio sociale</w:t>
      </w:r>
    </w:p>
    <w:p w:rsidR="000D77AB" w:rsidRDefault="000D77AB" w:rsidP="0093192E">
      <w:pPr>
        <w:numPr>
          <w:ilvl w:val="0"/>
          <w:numId w:val="18"/>
        </w:numPr>
        <w:tabs>
          <w:tab w:val="num" w:pos="1891"/>
        </w:tabs>
        <w:ind w:left="1428"/>
        <w:jc w:val="both"/>
        <w:rPr>
          <w:sz w:val="28"/>
          <w:szCs w:val="28"/>
        </w:rPr>
      </w:pPr>
      <w:r>
        <w:rPr>
          <w:sz w:val="28"/>
          <w:szCs w:val="28"/>
        </w:rPr>
        <w:t xml:space="preserve">Formazione  Operatori </w:t>
      </w:r>
    </w:p>
    <w:p w:rsidR="000D77AB" w:rsidRPr="0069615C" w:rsidRDefault="000D77AB" w:rsidP="0093192E">
      <w:pPr>
        <w:numPr>
          <w:ilvl w:val="0"/>
          <w:numId w:val="18"/>
        </w:numPr>
        <w:tabs>
          <w:tab w:val="num" w:pos="1891"/>
        </w:tabs>
        <w:ind w:left="1428"/>
        <w:jc w:val="both"/>
        <w:rPr>
          <w:sz w:val="28"/>
          <w:szCs w:val="28"/>
        </w:rPr>
      </w:pPr>
      <w:r>
        <w:rPr>
          <w:sz w:val="28"/>
          <w:szCs w:val="28"/>
        </w:rPr>
        <w:t>Valutazione Interventi.</w:t>
      </w:r>
    </w:p>
    <w:p w:rsidR="000D77AB" w:rsidRDefault="000D77AB" w:rsidP="0093192E">
      <w:pPr>
        <w:ind w:left="360"/>
        <w:rPr>
          <w:b/>
          <w:bCs/>
        </w:rPr>
      </w:pPr>
    </w:p>
    <w:p w:rsidR="000D77AB" w:rsidRPr="00155C50" w:rsidRDefault="000D77AB" w:rsidP="0093192E">
      <w:pPr>
        <w:numPr>
          <w:ilvl w:val="0"/>
          <w:numId w:val="5"/>
        </w:numPr>
        <w:tabs>
          <w:tab w:val="clear" w:pos="720"/>
          <w:tab w:val="num" w:pos="0"/>
        </w:tabs>
        <w:ind w:left="0" w:firstLine="0"/>
        <w:rPr>
          <w:rFonts w:ascii="Arial" w:hAnsi="Arial" w:cs="Arial"/>
          <w:b/>
          <w:bCs/>
          <w:sz w:val="28"/>
          <w:szCs w:val="28"/>
        </w:rPr>
      </w:pPr>
      <w:r w:rsidRPr="00155C50">
        <w:rPr>
          <w:rFonts w:ascii="Arial" w:hAnsi="Arial" w:cs="Arial"/>
          <w:b/>
          <w:bCs/>
          <w:sz w:val="28"/>
          <w:szCs w:val="28"/>
        </w:rPr>
        <w:t>Centro Sociale Polivalente per diversamente abili</w:t>
      </w:r>
    </w:p>
    <w:p w:rsidR="000D77AB" w:rsidRDefault="000D77AB" w:rsidP="0093192E">
      <w:pPr>
        <w:jc w:val="both"/>
      </w:pPr>
    </w:p>
    <w:p w:rsidR="000D77AB" w:rsidRDefault="000D77AB" w:rsidP="0093192E">
      <w:pPr>
        <w:jc w:val="both"/>
        <w:rPr>
          <w:sz w:val="28"/>
          <w:szCs w:val="28"/>
        </w:rPr>
      </w:pPr>
      <w:r>
        <w:rPr>
          <w:sz w:val="28"/>
          <w:szCs w:val="28"/>
        </w:rPr>
        <w:t>La Cooperativa GEA dal 1 gennaio 2004 è in convenzione con il Comune di Molfetta per la gestione del Centro Sociale Polivalente per diversamente abili che ospita 40 portatori di handicap. Gli interventi del Centro mirano all’integrazione e all’inserimento sociale del disabile.</w:t>
      </w:r>
    </w:p>
    <w:p w:rsidR="000D77AB" w:rsidRDefault="000D77AB" w:rsidP="0093192E">
      <w:pPr>
        <w:rPr>
          <w:sz w:val="28"/>
          <w:szCs w:val="28"/>
        </w:rPr>
      </w:pPr>
    </w:p>
    <w:p w:rsidR="000D77AB" w:rsidRDefault="000D77AB" w:rsidP="0093192E">
      <w:pPr>
        <w:rPr>
          <w:sz w:val="28"/>
          <w:szCs w:val="28"/>
        </w:rPr>
      </w:pPr>
      <w:r>
        <w:rPr>
          <w:sz w:val="28"/>
          <w:szCs w:val="28"/>
        </w:rPr>
        <w:t xml:space="preserve">I servizi e le attività erogate sono le seguenti : </w:t>
      </w:r>
    </w:p>
    <w:p w:rsidR="000D77AB" w:rsidRDefault="000D77AB" w:rsidP="0093192E">
      <w:pPr>
        <w:numPr>
          <w:ilvl w:val="0"/>
          <w:numId w:val="18"/>
        </w:numPr>
        <w:rPr>
          <w:sz w:val="28"/>
          <w:szCs w:val="28"/>
        </w:rPr>
      </w:pPr>
      <w:r>
        <w:rPr>
          <w:sz w:val="28"/>
          <w:szCs w:val="28"/>
        </w:rPr>
        <w:t>Servizio trasporto</w:t>
      </w:r>
    </w:p>
    <w:p w:rsidR="000D77AB" w:rsidRDefault="000D77AB" w:rsidP="0093192E">
      <w:pPr>
        <w:numPr>
          <w:ilvl w:val="0"/>
          <w:numId w:val="18"/>
        </w:numPr>
        <w:rPr>
          <w:sz w:val="28"/>
          <w:szCs w:val="28"/>
        </w:rPr>
      </w:pPr>
      <w:r>
        <w:rPr>
          <w:sz w:val="28"/>
          <w:szCs w:val="28"/>
        </w:rPr>
        <w:t>Attività motoria e riabilitativa</w:t>
      </w:r>
    </w:p>
    <w:p w:rsidR="000D77AB" w:rsidRDefault="000D77AB" w:rsidP="0093192E">
      <w:pPr>
        <w:numPr>
          <w:ilvl w:val="0"/>
          <w:numId w:val="18"/>
        </w:numPr>
        <w:rPr>
          <w:sz w:val="28"/>
          <w:szCs w:val="28"/>
        </w:rPr>
      </w:pPr>
      <w:r>
        <w:rPr>
          <w:sz w:val="28"/>
          <w:szCs w:val="28"/>
        </w:rPr>
        <w:t>Attività di animazione e socializzazione</w:t>
      </w:r>
    </w:p>
    <w:p w:rsidR="000D77AB" w:rsidRDefault="000D77AB" w:rsidP="0093192E">
      <w:pPr>
        <w:numPr>
          <w:ilvl w:val="0"/>
          <w:numId w:val="18"/>
        </w:numPr>
        <w:jc w:val="both"/>
        <w:rPr>
          <w:sz w:val="28"/>
          <w:szCs w:val="28"/>
        </w:rPr>
      </w:pPr>
      <w:r>
        <w:rPr>
          <w:sz w:val="28"/>
          <w:szCs w:val="28"/>
        </w:rPr>
        <w:t xml:space="preserve">Formazione  Operatori </w:t>
      </w:r>
    </w:p>
    <w:p w:rsidR="000D77AB" w:rsidRDefault="000D77AB" w:rsidP="0093192E">
      <w:pPr>
        <w:numPr>
          <w:ilvl w:val="0"/>
          <w:numId w:val="18"/>
        </w:numPr>
        <w:jc w:val="both"/>
        <w:rPr>
          <w:b/>
          <w:bCs/>
          <w:sz w:val="28"/>
          <w:szCs w:val="28"/>
        </w:rPr>
      </w:pPr>
      <w:r>
        <w:rPr>
          <w:sz w:val="28"/>
          <w:szCs w:val="28"/>
        </w:rPr>
        <w:t>Valutazione Interventi.</w:t>
      </w:r>
    </w:p>
    <w:p w:rsidR="000D77AB" w:rsidRDefault="000D77AB" w:rsidP="0093192E">
      <w:pPr>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6"/>
      </w:tblGrid>
      <w:tr w:rsidR="000D77AB" w:rsidRPr="0080570B">
        <w:tc>
          <w:tcPr>
            <w:tcW w:w="9778" w:type="dxa"/>
          </w:tcPr>
          <w:p w:rsidR="000D77AB" w:rsidRPr="0080570B" w:rsidRDefault="000D77AB" w:rsidP="00CB41E2">
            <w:pPr>
              <w:jc w:val="center"/>
              <w:rPr>
                <w:b/>
                <w:bCs/>
                <w:sz w:val="28"/>
                <w:szCs w:val="28"/>
              </w:rPr>
            </w:pPr>
            <w:r w:rsidRPr="0080570B">
              <w:rPr>
                <w:b/>
                <w:bCs/>
                <w:sz w:val="28"/>
                <w:szCs w:val="28"/>
              </w:rPr>
              <w:t>ASL BA E BAT</w:t>
            </w:r>
          </w:p>
          <w:p w:rsidR="000D77AB" w:rsidRPr="0080570B" w:rsidRDefault="000D77AB" w:rsidP="00CB41E2">
            <w:pPr>
              <w:jc w:val="center"/>
              <w:rPr>
                <w:b/>
                <w:bCs/>
                <w:sz w:val="28"/>
                <w:szCs w:val="28"/>
              </w:rPr>
            </w:pPr>
          </w:p>
          <w:p w:rsidR="000D77AB" w:rsidRPr="0080570B" w:rsidRDefault="000D77AB" w:rsidP="00CB41E2">
            <w:pPr>
              <w:pStyle w:val="Header"/>
              <w:tabs>
                <w:tab w:val="clear" w:pos="4819"/>
                <w:tab w:val="clear" w:pos="9638"/>
              </w:tabs>
              <w:ind w:left="33"/>
              <w:jc w:val="center"/>
              <w:rPr>
                <w:b/>
                <w:bCs/>
                <w:sz w:val="28"/>
                <w:szCs w:val="28"/>
              </w:rPr>
            </w:pPr>
            <w:r w:rsidRPr="0080570B">
              <w:rPr>
                <w:b/>
                <w:bCs/>
                <w:sz w:val="28"/>
                <w:szCs w:val="28"/>
              </w:rPr>
              <w:t xml:space="preserve">Distretti: Barletta, Trani, Bisceglie, </w:t>
            </w:r>
            <w:r>
              <w:rPr>
                <w:b/>
                <w:bCs/>
                <w:sz w:val="28"/>
                <w:szCs w:val="28"/>
              </w:rPr>
              <w:t>Molfetta</w:t>
            </w:r>
            <w:r w:rsidRPr="0080570B">
              <w:rPr>
                <w:b/>
                <w:bCs/>
                <w:sz w:val="28"/>
                <w:szCs w:val="28"/>
              </w:rPr>
              <w:t xml:space="preserve">, Giovinazzo </w:t>
            </w:r>
          </w:p>
          <w:p w:rsidR="000D77AB" w:rsidRPr="0080570B" w:rsidRDefault="000D77AB" w:rsidP="00CB41E2">
            <w:pPr>
              <w:rPr>
                <w:b/>
                <w:bCs/>
                <w:sz w:val="28"/>
                <w:szCs w:val="28"/>
              </w:rPr>
            </w:pPr>
          </w:p>
        </w:tc>
      </w:tr>
    </w:tbl>
    <w:p w:rsidR="000D77AB" w:rsidRDefault="000D77AB" w:rsidP="0093192E">
      <w:pPr>
        <w:rPr>
          <w:sz w:val="28"/>
          <w:szCs w:val="28"/>
        </w:rPr>
      </w:pPr>
    </w:p>
    <w:p w:rsidR="000D77AB" w:rsidRDefault="000D77AB" w:rsidP="0093192E">
      <w:pPr>
        <w:ind w:left="360"/>
      </w:pPr>
    </w:p>
    <w:p w:rsidR="000D77AB" w:rsidRDefault="000D77AB" w:rsidP="0093192E">
      <w:pPr>
        <w:pStyle w:val="Header"/>
        <w:tabs>
          <w:tab w:val="clear" w:pos="4819"/>
          <w:tab w:val="clear" w:pos="9638"/>
        </w:tabs>
        <w:rPr>
          <w:rFonts w:ascii="Eurostile Extended" w:hAnsi="Eurostile Extended" w:cs="Eurostile Extended"/>
          <w:b/>
          <w:bCs/>
          <w:sz w:val="28"/>
          <w:szCs w:val="28"/>
        </w:rPr>
      </w:pPr>
      <w:r>
        <w:rPr>
          <w:rFonts w:ascii="Eurostile Extended" w:hAnsi="Eurostile Extended" w:cs="Eurostile Extended"/>
          <w:b/>
          <w:bCs/>
          <w:sz w:val="28"/>
          <w:szCs w:val="28"/>
        </w:rPr>
        <w:t>Assistenza  Domiciliare Integrata</w:t>
      </w:r>
    </w:p>
    <w:p w:rsidR="000D77AB" w:rsidRDefault="000D77AB" w:rsidP="0093192E">
      <w:pPr>
        <w:pStyle w:val="Header"/>
        <w:tabs>
          <w:tab w:val="clear" w:pos="4819"/>
          <w:tab w:val="clear" w:pos="9638"/>
        </w:tabs>
        <w:jc w:val="both"/>
        <w:rPr>
          <w:sz w:val="28"/>
          <w:szCs w:val="28"/>
        </w:rPr>
      </w:pPr>
    </w:p>
    <w:p w:rsidR="000D77AB" w:rsidRDefault="000D77AB" w:rsidP="0093192E">
      <w:pPr>
        <w:pStyle w:val="Header"/>
        <w:tabs>
          <w:tab w:val="clear" w:pos="4819"/>
          <w:tab w:val="clear" w:pos="9638"/>
        </w:tabs>
        <w:jc w:val="both"/>
        <w:rPr>
          <w:sz w:val="28"/>
          <w:szCs w:val="28"/>
        </w:rPr>
      </w:pPr>
      <w:r>
        <w:rPr>
          <w:sz w:val="28"/>
          <w:szCs w:val="28"/>
        </w:rPr>
        <w:t>La GEA Società Cooperativa Sociale dal 1 agosto 2005 è in convenzione con la Asl/Ba e la Asl BAT per il servizio di Assistenza Domiciliare Integrata in favore di pazienti segnalati dai Distretti Molfetta/Giovinazzo, Trani/Bisceglie e Barletta.</w:t>
      </w:r>
    </w:p>
    <w:p w:rsidR="000D77AB" w:rsidRDefault="000D77AB" w:rsidP="0093192E">
      <w:pPr>
        <w:pStyle w:val="Header"/>
        <w:tabs>
          <w:tab w:val="clear" w:pos="4819"/>
          <w:tab w:val="clear" w:pos="9638"/>
        </w:tabs>
        <w:rPr>
          <w:sz w:val="28"/>
          <w:szCs w:val="28"/>
        </w:rPr>
      </w:pPr>
    </w:p>
    <w:p w:rsidR="000D77AB" w:rsidRDefault="000D77AB" w:rsidP="0093192E">
      <w:pPr>
        <w:pStyle w:val="Header"/>
        <w:tabs>
          <w:tab w:val="clear" w:pos="4819"/>
          <w:tab w:val="clear" w:pos="9638"/>
        </w:tabs>
        <w:rPr>
          <w:sz w:val="28"/>
          <w:szCs w:val="28"/>
        </w:rPr>
      </w:pPr>
      <w:r>
        <w:rPr>
          <w:sz w:val="28"/>
          <w:szCs w:val="28"/>
        </w:rPr>
        <w:t>Gli interventi di natura sanitaria sono i seguenti:</w:t>
      </w:r>
    </w:p>
    <w:p w:rsidR="000D77AB" w:rsidRDefault="000D77AB" w:rsidP="0093192E">
      <w:pPr>
        <w:pStyle w:val="Header"/>
        <w:tabs>
          <w:tab w:val="clear" w:pos="4819"/>
          <w:tab w:val="clear" w:pos="9638"/>
        </w:tabs>
        <w:rPr>
          <w:sz w:val="28"/>
          <w:szCs w:val="28"/>
        </w:rPr>
      </w:pPr>
    </w:p>
    <w:p w:rsidR="000D77AB" w:rsidRDefault="000D77AB" w:rsidP="0093192E">
      <w:pPr>
        <w:pStyle w:val="Header"/>
        <w:numPr>
          <w:ilvl w:val="0"/>
          <w:numId w:val="23"/>
        </w:numPr>
        <w:tabs>
          <w:tab w:val="clear" w:pos="4819"/>
          <w:tab w:val="clear" w:pos="9638"/>
        </w:tabs>
        <w:rPr>
          <w:sz w:val="28"/>
          <w:szCs w:val="28"/>
        </w:rPr>
      </w:pPr>
      <w:r>
        <w:rPr>
          <w:sz w:val="28"/>
          <w:szCs w:val="28"/>
        </w:rPr>
        <w:t>Assistenza infermieristica;</w:t>
      </w:r>
    </w:p>
    <w:p w:rsidR="000D77AB" w:rsidRDefault="000D77AB" w:rsidP="0093192E">
      <w:pPr>
        <w:pStyle w:val="Header"/>
        <w:numPr>
          <w:ilvl w:val="0"/>
          <w:numId w:val="23"/>
        </w:numPr>
        <w:tabs>
          <w:tab w:val="clear" w:pos="4819"/>
          <w:tab w:val="clear" w:pos="9638"/>
        </w:tabs>
        <w:rPr>
          <w:sz w:val="28"/>
          <w:szCs w:val="28"/>
        </w:rPr>
      </w:pPr>
      <w:r>
        <w:rPr>
          <w:sz w:val="28"/>
          <w:szCs w:val="28"/>
        </w:rPr>
        <w:t>Assistenza di terapia riabilitativa.</w:t>
      </w:r>
    </w:p>
    <w:p w:rsidR="000D77AB" w:rsidRDefault="000D77AB" w:rsidP="0093192E">
      <w:pPr>
        <w:pStyle w:val="Header"/>
        <w:tabs>
          <w:tab w:val="clear" w:pos="4819"/>
          <w:tab w:val="clear" w:pos="9638"/>
        </w:tabs>
        <w:ind w:left="33"/>
        <w:rPr>
          <w:b/>
          <w:bCs/>
          <w:sz w:val="28"/>
          <w:szCs w:val="28"/>
          <w:u w:val="single"/>
        </w:rPr>
      </w:pPr>
    </w:p>
    <w:p w:rsidR="000D77AB" w:rsidRDefault="000D77AB" w:rsidP="0093192E">
      <w:pPr>
        <w:pStyle w:val="Header"/>
        <w:tabs>
          <w:tab w:val="clear" w:pos="4819"/>
          <w:tab w:val="clear" w:pos="9638"/>
        </w:tabs>
        <w:ind w:left="33"/>
        <w:rPr>
          <w:rFonts w:ascii="Eurostile Extended" w:hAnsi="Eurostile Extended" w:cs="Eurostile Extended"/>
          <w:b/>
          <w:bCs/>
          <w:sz w:val="32"/>
          <w:szCs w:val="32"/>
          <w:u w:val="single"/>
        </w:rPr>
      </w:pPr>
      <w:r>
        <w:rPr>
          <w:rFonts w:ascii="Eurostile Extended" w:hAnsi="Eurostile Extended" w:cs="Eurostile Extended"/>
          <w:b/>
          <w:bCs/>
          <w:sz w:val="32"/>
          <w:szCs w:val="32"/>
          <w:u w:val="single"/>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6"/>
      </w:tblGrid>
      <w:tr w:rsidR="000D77AB" w:rsidRPr="00A4724A">
        <w:tc>
          <w:tcPr>
            <w:tcW w:w="9778" w:type="dxa"/>
          </w:tcPr>
          <w:p w:rsidR="000D77AB" w:rsidRPr="00A4724A" w:rsidRDefault="000D77AB" w:rsidP="00CB41E2">
            <w:pPr>
              <w:jc w:val="center"/>
              <w:rPr>
                <w:b/>
                <w:bCs/>
                <w:sz w:val="28"/>
                <w:szCs w:val="28"/>
              </w:rPr>
            </w:pPr>
            <w:r>
              <w:rPr>
                <w:b/>
                <w:bCs/>
                <w:sz w:val="28"/>
                <w:szCs w:val="28"/>
              </w:rPr>
              <w:t>AREZZO</w:t>
            </w:r>
          </w:p>
        </w:tc>
      </w:tr>
    </w:tbl>
    <w:p w:rsidR="000D77AB" w:rsidRDefault="000D77AB" w:rsidP="0093192E">
      <w:pPr>
        <w:jc w:val="both"/>
        <w:rPr>
          <w:sz w:val="28"/>
          <w:szCs w:val="28"/>
        </w:rPr>
      </w:pPr>
    </w:p>
    <w:p w:rsidR="000D77AB" w:rsidRPr="00A76DEA" w:rsidRDefault="000D77AB" w:rsidP="0093192E">
      <w:pPr>
        <w:rPr>
          <w:b/>
          <w:bCs/>
          <w:sz w:val="28"/>
          <w:szCs w:val="28"/>
        </w:rPr>
      </w:pPr>
      <w:r w:rsidRPr="00A76DEA">
        <w:rPr>
          <w:b/>
          <w:bCs/>
          <w:sz w:val="28"/>
          <w:szCs w:val="28"/>
        </w:rPr>
        <w:t>Gestione Servizio Socio – Educativo Convitto S. Caterina – Arezzo</w:t>
      </w:r>
    </w:p>
    <w:p w:rsidR="000D77AB" w:rsidRPr="00155C50" w:rsidRDefault="000D77AB" w:rsidP="0093192E">
      <w:pPr>
        <w:jc w:val="both"/>
        <w:rPr>
          <w:color w:val="FF0000"/>
          <w:sz w:val="28"/>
          <w:szCs w:val="28"/>
        </w:rPr>
      </w:pPr>
    </w:p>
    <w:p w:rsidR="000D77AB" w:rsidRPr="0069635E" w:rsidRDefault="000D77AB" w:rsidP="0093192E">
      <w:pPr>
        <w:jc w:val="both"/>
        <w:rPr>
          <w:sz w:val="28"/>
          <w:szCs w:val="28"/>
        </w:rPr>
      </w:pPr>
      <w:r w:rsidRPr="0069635E">
        <w:rPr>
          <w:sz w:val="28"/>
          <w:szCs w:val="28"/>
        </w:rPr>
        <w:t>La Gea Società Cooperativa Sociale gestisce da giugno  2012 il servizio socio educativo del Convitto S. Caterina di Arezzo in convenzione con l’INPS ex INPDAP.</w:t>
      </w:r>
    </w:p>
    <w:p w:rsidR="000D77AB" w:rsidRPr="0069635E" w:rsidRDefault="000D77AB" w:rsidP="0093192E">
      <w:pPr>
        <w:jc w:val="both"/>
        <w:rPr>
          <w:sz w:val="28"/>
          <w:szCs w:val="28"/>
        </w:rPr>
      </w:pPr>
      <w:r w:rsidRPr="0069635E">
        <w:rPr>
          <w:sz w:val="28"/>
          <w:szCs w:val="28"/>
        </w:rPr>
        <w:t>Tale servizio prevede l’erogazione delle seguenti prestazioni/attività:</w:t>
      </w:r>
    </w:p>
    <w:p w:rsidR="000D77AB" w:rsidRPr="0069635E" w:rsidRDefault="000D77AB" w:rsidP="0093192E">
      <w:pPr>
        <w:jc w:val="both"/>
        <w:rPr>
          <w:sz w:val="28"/>
          <w:szCs w:val="28"/>
        </w:rPr>
      </w:pPr>
    </w:p>
    <w:p w:rsidR="000D77AB" w:rsidRPr="0069635E" w:rsidRDefault="000D77AB" w:rsidP="0093192E">
      <w:pPr>
        <w:numPr>
          <w:ilvl w:val="0"/>
          <w:numId w:val="18"/>
        </w:numPr>
        <w:jc w:val="both"/>
        <w:rPr>
          <w:sz w:val="28"/>
          <w:szCs w:val="28"/>
        </w:rPr>
      </w:pPr>
      <w:r w:rsidRPr="0069635E">
        <w:rPr>
          <w:sz w:val="28"/>
          <w:szCs w:val="28"/>
        </w:rPr>
        <w:t>Attività di Sostegno Scolastico;</w:t>
      </w:r>
    </w:p>
    <w:p w:rsidR="000D77AB" w:rsidRPr="0069635E" w:rsidRDefault="000D77AB" w:rsidP="0093192E">
      <w:pPr>
        <w:numPr>
          <w:ilvl w:val="0"/>
          <w:numId w:val="18"/>
        </w:numPr>
        <w:jc w:val="both"/>
        <w:rPr>
          <w:sz w:val="28"/>
          <w:szCs w:val="28"/>
        </w:rPr>
      </w:pPr>
      <w:r w:rsidRPr="0069635E">
        <w:rPr>
          <w:sz w:val="28"/>
          <w:szCs w:val="28"/>
        </w:rPr>
        <w:t>Attività di Animazione;</w:t>
      </w:r>
    </w:p>
    <w:p w:rsidR="000D77AB" w:rsidRPr="0069635E" w:rsidRDefault="000D77AB" w:rsidP="0093192E">
      <w:pPr>
        <w:numPr>
          <w:ilvl w:val="0"/>
          <w:numId w:val="18"/>
        </w:numPr>
        <w:jc w:val="both"/>
        <w:rPr>
          <w:sz w:val="28"/>
          <w:szCs w:val="28"/>
        </w:rPr>
      </w:pPr>
      <w:r w:rsidRPr="0069635E">
        <w:rPr>
          <w:sz w:val="28"/>
          <w:szCs w:val="28"/>
        </w:rPr>
        <w:t>Attività di supporto educativo in favore delle convittrici;</w:t>
      </w:r>
    </w:p>
    <w:p w:rsidR="000D77AB" w:rsidRPr="0069635E" w:rsidRDefault="000D77AB" w:rsidP="0093192E">
      <w:pPr>
        <w:numPr>
          <w:ilvl w:val="0"/>
          <w:numId w:val="18"/>
        </w:numPr>
        <w:jc w:val="both"/>
        <w:rPr>
          <w:sz w:val="28"/>
          <w:szCs w:val="28"/>
        </w:rPr>
      </w:pPr>
      <w:r w:rsidRPr="0069635E">
        <w:rPr>
          <w:sz w:val="28"/>
          <w:szCs w:val="28"/>
        </w:rPr>
        <w:t>Rapporti con le scuole del territorio;</w:t>
      </w:r>
    </w:p>
    <w:p w:rsidR="000D77AB" w:rsidRPr="0069635E" w:rsidRDefault="000D77AB" w:rsidP="0093192E">
      <w:pPr>
        <w:numPr>
          <w:ilvl w:val="0"/>
          <w:numId w:val="18"/>
        </w:numPr>
        <w:jc w:val="both"/>
        <w:rPr>
          <w:sz w:val="28"/>
          <w:szCs w:val="28"/>
        </w:rPr>
      </w:pPr>
      <w:r w:rsidRPr="0069635E">
        <w:rPr>
          <w:sz w:val="28"/>
          <w:szCs w:val="28"/>
        </w:rPr>
        <w:t>Attività culturale e di integrazione sociale;</w:t>
      </w:r>
    </w:p>
    <w:p w:rsidR="000D77AB" w:rsidRPr="0069635E" w:rsidRDefault="000D77AB" w:rsidP="0093192E">
      <w:pPr>
        <w:numPr>
          <w:ilvl w:val="0"/>
          <w:numId w:val="18"/>
        </w:numPr>
        <w:jc w:val="both"/>
        <w:rPr>
          <w:sz w:val="28"/>
          <w:szCs w:val="28"/>
        </w:rPr>
      </w:pPr>
      <w:r w:rsidRPr="0069635E">
        <w:rPr>
          <w:sz w:val="28"/>
          <w:szCs w:val="28"/>
        </w:rPr>
        <w:t>Sostegno alle famiglie.</w:t>
      </w:r>
    </w:p>
    <w:p w:rsidR="000D77AB" w:rsidRDefault="000D77AB" w:rsidP="0093192E">
      <w:pPr>
        <w:ind w:left="1068"/>
        <w:jc w:val="both"/>
        <w:rPr>
          <w:sz w:val="28"/>
          <w:szCs w:val="28"/>
        </w:rPr>
      </w:pPr>
    </w:p>
    <w:p w:rsidR="000D77AB" w:rsidRDefault="000D77AB" w:rsidP="0093192E">
      <w:pPr>
        <w:ind w:left="1068"/>
        <w:jc w:val="both"/>
        <w:rPr>
          <w:sz w:val="28"/>
          <w:szCs w:val="28"/>
        </w:rPr>
      </w:pPr>
    </w:p>
    <w:p w:rsidR="000D77AB" w:rsidRDefault="000D77AB" w:rsidP="0093192E">
      <w:pPr>
        <w:pStyle w:val="BodyTextIndent2"/>
        <w:ind w:left="0" w:firstLine="0"/>
        <w:rPr>
          <w:sz w:val="28"/>
          <w:szCs w:val="28"/>
        </w:rPr>
      </w:pPr>
      <w:r>
        <w:rPr>
          <w:sz w:val="28"/>
          <w:szCs w:val="28"/>
        </w:rPr>
        <w:t>La GEA Società Cooperativa Sociale ha inoltre gestito i seguenti servizi:</w:t>
      </w:r>
    </w:p>
    <w:p w:rsidR="000D77AB" w:rsidRDefault="000D77AB" w:rsidP="0093192E">
      <w:pPr>
        <w:pStyle w:val="BodyTextIndent2"/>
        <w:ind w:left="708"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Centro Integrato di Servizi all’Infanzia</w:t>
      </w:r>
      <w:r>
        <w:rPr>
          <w:sz w:val="28"/>
          <w:szCs w:val="28"/>
        </w:rPr>
        <w:t xml:space="preserve"> (C.I.S.I.) in convenzione con il Comune di Bari, da ottobre 1994 ad ottobre 1995;</w:t>
      </w:r>
    </w:p>
    <w:p w:rsidR="000D77AB" w:rsidRDefault="000D77AB" w:rsidP="0093192E">
      <w:pPr>
        <w:pStyle w:val="BodyTextIndent2"/>
        <w:tabs>
          <w:tab w:val="left" w:pos="1440"/>
        </w:tabs>
        <w:ind w:left="108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Servizio Educatore</w:t>
      </w:r>
      <w:r>
        <w:rPr>
          <w:sz w:val="28"/>
          <w:szCs w:val="28"/>
        </w:rPr>
        <w:t xml:space="preserve"> nell’ambito del Progetto “Scuole Aperte” in convenzione con il Comune di Bari, da febbraio a luglio 1995;</w:t>
      </w:r>
    </w:p>
    <w:p w:rsidR="000D77AB" w:rsidRDefault="000D77AB" w:rsidP="0093192E">
      <w:pPr>
        <w:pStyle w:val="BodyTextIndent2"/>
        <w:tabs>
          <w:tab w:val="left" w:pos="1440"/>
        </w:tabs>
        <w:ind w:left="108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Centro Sociale “Arcobaleno</w:t>
      </w:r>
      <w:r>
        <w:rPr>
          <w:sz w:val="28"/>
          <w:szCs w:val="28"/>
        </w:rPr>
        <w:t>” in convenzione con il Comune di Bari, da agosto 1996 a luglio 1997;</w:t>
      </w:r>
    </w:p>
    <w:p w:rsidR="000D77AB" w:rsidRDefault="000D77AB" w:rsidP="0093192E">
      <w:pPr>
        <w:pStyle w:val="BodyTextIndent2"/>
        <w:tabs>
          <w:tab w:val="left" w:pos="1440"/>
        </w:tabs>
        <w:ind w:left="108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Servizio di Assistenza Sociale</w:t>
      </w:r>
      <w:r>
        <w:rPr>
          <w:sz w:val="28"/>
          <w:szCs w:val="28"/>
        </w:rPr>
        <w:t xml:space="preserve"> in convenzione con il Comune di Toritto, da ottobre 1991 a luglio 1992;</w:t>
      </w:r>
    </w:p>
    <w:p w:rsidR="000D77AB" w:rsidRDefault="000D77AB" w:rsidP="0093192E">
      <w:pPr>
        <w:pStyle w:val="BodyTextIndent2"/>
        <w:tabs>
          <w:tab w:val="left" w:pos="1440"/>
        </w:tabs>
        <w:ind w:left="108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Servizio Home – Maker</w:t>
      </w:r>
      <w:r>
        <w:rPr>
          <w:sz w:val="28"/>
          <w:szCs w:val="28"/>
        </w:rPr>
        <w:t xml:space="preserve"> per portatori di handicap in convenzione con la ex USL BA/13, da febbraio 1995 a febbraio 1997;</w:t>
      </w:r>
    </w:p>
    <w:p w:rsidR="000D77AB" w:rsidRDefault="000D77AB" w:rsidP="0093192E">
      <w:pPr>
        <w:pStyle w:val="BodyTextIndent2"/>
        <w:tabs>
          <w:tab w:val="left" w:pos="1440"/>
        </w:tabs>
        <w:ind w:left="108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Centro Sociale Anziani</w:t>
      </w:r>
      <w:r>
        <w:rPr>
          <w:sz w:val="28"/>
          <w:szCs w:val="28"/>
        </w:rPr>
        <w:t xml:space="preserve"> I Circoscrizione ai sensi della L.R. 9/85, da febbraio 1989 a gennaio 1992;</w:t>
      </w:r>
    </w:p>
    <w:p w:rsidR="000D77AB" w:rsidRDefault="000D77AB" w:rsidP="0093192E">
      <w:pPr>
        <w:pStyle w:val="BodyTextIndent2"/>
        <w:tabs>
          <w:tab w:val="left" w:pos="1440"/>
        </w:tabs>
        <w:ind w:left="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Laboratori formativi</w:t>
      </w:r>
      <w:r>
        <w:rPr>
          <w:sz w:val="28"/>
          <w:szCs w:val="28"/>
        </w:rPr>
        <w:t xml:space="preserve"> e di socializzazione ai sensi della L.216/91 negli anni 1994, 1995, 1996, 1997, 1998, 2000, 2001;</w:t>
      </w:r>
    </w:p>
    <w:p w:rsidR="000D77AB" w:rsidRDefault="000D77AB" w:rsidP="0093192E">
      <w:pPr>
        <w:pStyle w:val="BodyTextIndent2"/>
        <w:tabs>
          <w:tab w:val="left" w:pos="1440"/>
        </w:tabs>
        <w:ind w:left="0" w:firstLine="0"/>
        <w:rPr>
          <w:sz w:val="28"/>
          <w:szCs w:val="28"/>
        </w:rPr>
      </w:pPr>
    </w:p>
    <w:p w:rsidR="000D77AB" w:rsidRDefault="000D77AB" w:rsidP="0093192E">
      <w:pPr>
        <w:pStyle w:val="BodyTextIndent2"/>
        <w:numPr>
          <w:ilvl w:val="0"/>
          <w:numId w:val="19"/>
        </w:numPr>
        <w:tabs>
          <w:tab w:val="left" w:pos="1440"/>
        </w:tabs>
        <w:rPr>
          <w:sz w:val="28"/>
          <w:szCs w:val="28"/>
        </w:rPr>
      </w:pPr>
      <w:r>
        <w:rPr>
          <w:b/>
          <w:bCs/>
          <w:sz w:val="28"/>
          <w:szCs w:val="28"/>
        </w:rPr>
        <w:t>Casamassima:</w:t>
      </w:r>
      <w:r>
        <w:rPr>
          <w:sz w:val="28"/>
          <w:szCs w:val="28"/>
        </w:rPr>
        <w:t xml:space="preserve"> la GEA Società Cooperativa Sociale da ottobre 2000 ad aprile 2005 ha svolto in collaborazione con l’Università degli Studi di Bari, l’attività di indagine socio – sanitaria nell’ambito del Progetto: “Studio Epidemiologico sugli Anziani della coorte ILSA arruolata nella zona di Casamassima (Bari)”. La ricerca aveva l’obiettivo di rilevare lo stato di salute degli anziani, la frequenza dei deficit sensoriali, lo stato fisico e l’autosufficienza, l’utilizzo e la qualità dei servizi sociali e sanitari e il consumo dei farmaci.</w:t>
      </w:r>
    </w:p>
    <w:p w:rsidR="000D77AB" w:rsidRDefault="000D77AB" w:rsidP="0093192E">
      <w:pPr>
        <w:pStyle w:val="BodyTextIndent2"/>
        <w:tabs>
          <w:tab w:val="left" w:pos="1440"/>
        </w:tabs>
        <w:ind w:left="1068" w:firstLine="0"/>
        <w:rPr>
          <w:sz w:val="28"/>
          <w:szCs w:val="28"/>
        </w:rPr>
      </w:pPr>
    </w:p>
    <w:p w:rsidR="000D77AB" w:rsidRDefault="000D77AB" w:rsidP="0093192E">
      <w:pPr>
        <w:pStyle w:val="ListParagraph"/>
        <w:rPr>
          <w:sz w:val="28"/>
          <w:szCs w:val="28"/>
        </w:rPr>
      </w:pPr>
    </w:p>
    <w:p w:rsidR="000D77AB" w:rsidRDefault="000D77AB" w:rsidP="0093192E">
      <w:pPr>
        <w:pStyle w:val="BodyTextIndent2"/>
        <w:numPr>
          <w:ilvl w:val="0"/>
          <w:numId w:val="19"/>
        </w:numPr>
        <w:tabs>
          <w:tab w:val="left" w:pos="1440"/>
        </w:tabs>
        <w:rPr>
          <w:sz w:val="28"/>
          <w:szCs w:val="28"/>
        </w:rPr>
      </w:pPr>
      <w:r w:rsidRPr="006E7A96">
        <w:rPr>
          <w:b/>
          <w:bCs/>
          <w:sz w:val="28"/>
          <w:szCs w:val="28"/>
        </w:rPr>
        <w:t xml:space="preserve">Comune di Grottaglie (TA): </w:t>
      </w:r>
      <w:r w:rsidRPr="006E7A96">
        <w:rPr>
          <w:sz w:val="28"/>
          <w:szCs w:val="28"/>
        </w:rPr>
        <w:t xml:space="preserve">da dicembre 2005 ad ottobre 2008 la Cooperativa GEA ha gestito la Casa di Riposo </w:t>
      </w:r>
      <w:r>
        <w:rPr>
          <w:sz w:val="28"/>
          <w:szCs w:val="28"/>
        </w:rPr>
        <w:t>“</w:t>
      </w:r>
      <w:r w:rsidRPr="006E7A96">
        <w:rPr>
          <w:sz w:val="28"/>
          <w:szCs w:val="28"/>
        </w:rPr>
        <w:t>S. Francesco De Geronimo</w:t>
      </w:r>
      <w:r>
        <w:rPr>
          <w:sz w:val="28"/>
          <w:szCs w:val="28"/>
        </w:rPr>
        <w:t>”, l’Assistenza Domiciliare e il Centro Aperto Polivalente per Anziani del Comune di Grottaglie.</w:t>
      </w:r>
    </w:p>
    <w:p w:rsidR="000D77AB" w:rsidRDefault="000D77AB" w:rsidP="0093192E">
      <w:pPr>
        <w:pStyle w:val="ListParagraph"/>
        <w:rPr>
          <w:sz w:val="28"/>
          <w:szCs w:val="28"/>
        </w:rPr>
      </w:pPr>
    </w:p>
    <w:p w:rsidR="000D77AB" w:rsidRPr="006E7A96" w:rsidRDefault="000D77AB" w:rsidP="0093192E">
      <w:pPr>
        <w:pStyle w:val="BodyTextIndent2"/>
        <w:numPr>
          <w:ilvl w:val="0"/>
          <w:numId w:val="19"/>
        </w:numPr>
        <w:tabs>
          <w:tab w:val="left" w:pos="1440"/>
        </w:tabs>
        <w:rPr>
          <w:sz w:val="28"/>
          <w:szCs w:val="28"/>
        </w:rPr>
      </w:pPr>
      <w:r w:rsidRPr="00E95B6E">
        <w:rPr>
          <w:b/>
          <w:bCs/>
          <w:sz w:val="28"/>
          <w:szCs w:val="28"/>
        </w:rPr>
        <w:t>Comune di Bari:</w:t>
      </w:r>
      <w:r>
        <w:rPr>
          <w:sz w:val="28"/>
          <w:szCs w:val="28"/>
        </w:rPr>
        <w:t xml:space="preserve"> dal 2001 al 2010 il Centro Educativo Aggregativo Territoriale per minori ai sensi della ex L. 285/97</w:t>
      </w:r>
    </w:p>
    <w:p w:rsidR="000D77AB" w:rsidRDefault="000D77AB" w:rsidP="0093192E">
      <w:pPr>
        <w:jc w:val="both"/>
        <w:rPr>
          <w:sz w:val="28"/>
          <w:szCs w:val="28"/>
        </w:rPr>
      </w:pPr>
    </w:p>
    <w:p w:rsidR="000D77AB" w:rsidRDefault="000D77AB" w:rsidP="0093192E">
      <w:pPr>
        <w:jc w:val="both"/>
      </w:pPr>
    </w:p>
    <w:p w:rsidR="000D77AB" w:rsidRDefault="000D77AB" w:rsidP="0093192E">
      <w:pPr>
        <w:pStyle w:val="Heading7"/>
        <w:rPr>
          <w:sz w:val="28"/>
          <w:szCs w:val="28"/>
        </w:rPr>
      </w:pPr>
      <w:r>
        <w:rPr>
          <w:sz w:val="28"/>
          <w:szCs w:val="28"/>
        </w:rPr>
        <w:t>Rapporti contrattuali</w:t>
      </w:r>
    </w:p>
    <w:p w:rsidR="000D77AB" w:rsidRDefault="000D77AB" w:rsidP="0093192E">
      <w:pPr>
        <w:jc w:val="both"/>
        <w:rPr>
          <w:b/>
          <w:bCs/>
        </w:rPr>
      </w:pPr>
    </w:p>
    <w:p w:rsidR="000D77AB" w:rsidRDefault="000D77AB" w:rsidP="0093192E">
      <w:pPr>
        <w:ind w:right="-82"/>
        <w:jc w:val="both"/>
        <w:rPr>
          <w:sz w:val="28"/>
          <w:szCs w:val="28"/>
        </w:rPr>
      </w:pPr>
      <w:r>
        <w:rPr>
          <w:sz w:val="28"/>
          <w:szCs w:val="28"/>
        </w:rPr>
        <w:t>Nel corso degli anni la GEA Società Cooperativa Sociale ha avuto rapporti contrattuali diretti e indiretti con diverse Istituzioni Pubbliche. In particolare:</w:t>
      </w:r>
    </w:p>
    <w:p w:rsidR="000D77AB" w:rsidRDefault="000D77AB" w:rsidP="0093192E">
      <w:pPr>
        <w:ind w:left="2193"/>
        <w:rPr>
          <w:sz w:val="28"/>
          <w:szCs w:val="28"/>
        </w:rPr>
      </w:pPr>
    </w:p>
    <w:p w:rsidR="000D77AB" w:rsidRDefault="000D77AB" w:rsidP="0093192E">
      <w:pPr>
        <w:numPr>
          <w:ilvl w:val="6"/>
          <w:numId w:val="20"/>
        </w:numPr>
        <w:rPr>
          <w:sz w:val="28"/>
          <w:szCs w:val="28"/>
        </w:rPr>
      </w:pPr>
      <w:r>
        <w:rPr>
          <w:sz w:val="28"/>
          <w:szCs w:val="28"/>
        </w:rPr>
        <w:t>Comune di Bari</w:t>
      </w:r>
    </w:p>
    <w:p w:rsidR="000D77AB" w:rsidRDefault="000D77AB" w:rsidP="0093192E">
      <w:pPr>
        <w:numPr>
          <w:ilvl w:val="6"/>
          <w:numId w:val="20"/>
        </w:numPr>
        <w:rPr>
          <w:sz w:val="28"/>
          <w:szCs w:val="28"/>
        </w:rPr>
      </w:pPr>
      <w:r>
        <w:rPr>
          <w:sz w:val="28"/>
          <w:szCs w:val="28"/>
        </w:rPr>
        <w:t>Comune di Molfetta</w:t>
      </w:r>
    </w:p>
    <w:p w:rsidR="000D77AB" w:rsidRDefault="000D77AB" w:rsidP="0093192E">
      <w:pPr>
        <w:numPr>
          <w:ilvl w:val="6"/>
          <w:numId w:val="20"/>
        </w:numPr>
        <w:rPr>
          <w:sz w:val="28"/>
          <w:szCs w:val="28"/>
        </w:rPr>
      </w:pPr>
      <w:r>
        <w:rPr>
          <w:sz w:val="28"/>
          <w:szCs w:val="28"/>
        </w:rPr>
        <w:t>Comune di Trani</w:t>
      </w:r>
    </w:p>
    <w:p w:rsidR="000D77AB" w:rsidRDefault="000D77AB" w:rsidP="0093192E">
      <w:pPr>
        <w:numPr>
          <w:ilvl w:val="6"/>
          <w:numId w:val="20"/>
        </w:numPr>
        <w:rPr>
          <w:sz w:val="28"/>
          <w:szCs w:val="28"/>
        </w:rPr>
      </w:pPr>
      <w:r>
        <w:rPr>
          <w:sz w:val="28"/>
          <w:szCs w:val="28"/>
        </w:rPr>
        <w:t>Comune di Gioia del Colle</w:t>
      </w:r>
    </w:p>
    <w:p w:rsidR="000D77AB" w:rsidRDefault="000D77AB" w:rsidP="0093192E">
      <w:pPr>
        <w:numPr>
          <w:ilvl w:val="6"/>
          <w:numId w:val="20"/>
        </w:numPr>
        <w:rPr>
          <w:sz w:val="28"/>
          <w:szCs w:val="28"/>
        </w:rPr>
      </w:pPr>
      <w:r>
        <w:rPr>
          <w:sz w:val="28"/>
          <w:szCs w:val="28"/>
        </w:rPr>
        <w:t>Comune di Rutigliano</w:t>
      </w:r>
    </w:p>
    <w:p w:rsidR="000D77AB" w:rsidRDefault="000D77AB" w:rsidP="0093192E">
      <w:pPr>
        <w:numPr>
          <w:ilvl w:val="6"/>
          <w:numId w:val="20"/>
        </w:numPr>
        <w:rPr>
          <w:sz w:val="28"/>
          <w:szCs w:val="28"/>
        </w:rPr>
      </w:pPr>
      <w:r>
        <w:rPr>
          <w:sz w:val="28"/>
          <w:szCs w:val="28"/>
        </w:rPr>
        <w:t>Comune di Modugno</w:t>
      </w:r>
    </w:p>
    <w:p w:rsidR="000D77AB" w:rsidRDefault="000D77AB" w:rsidP="0093192E">
      <w:pPr>
        <w:numPr>
          <w:ilvl w:val="6"/>
          <w:numId w:val="20"/>
        </w:numPr>
        <w:rPr>
          <w:sz w:val="28"/>
          <w:szCs w:val="28"/>
        </w:rPr>
      </w:pPr>
      <w:r>
        <w:rPr>
          <w:sz w:val="28"/>
          <w:szCs w:val="28"/>
        </w:rPr>
        <w:t>Comune di Casamassima</w:t>
      </w:r>
    </w:p>
    <w:p w:rsidR="000D77AB" w:rsidRDefault="000D77AB" w:rsidP="0093192E">
      <w:pPr>
        <w:numPr>
          <w:ilvl w:val="6"/>
          <w:numId w:val="20"/>
        </w:numPr>
        <w:rPr>
          <w:sz w:val="28"/>
          <w:szCs w:val="28"/>
        </w:rPr>
      </w:pPr>
      <w:r>
        <w:rPr>
          <w:sz w:val="28"/>
          <w:szCs w:val="28"/>
        </w:rPr>
        <w:t>Comune Trani/Bisceglie</w:t>
      </w:r>
    </w:p>
    <w:p w:rsidR="000D77AB" w:rsidRDefault="000D77AB" w:rsidP="0093192E">
      <w:pPr>
        <w:numPr>
          <w:ilvl w:val="6"/>
          <w:numId w:val="20"/>
        </w:numPr>
        <w:rPr>
          <w:sz w:val="28"/>
          <w:szCs w:val="28"/>
        </w:rPr>
      </w:pPr>
      <w:r>
        <w:rPr>
          <w:sz w:val="28"/>
          <w:szCs w:val="28"/>
        </w:rPr>
        <w:t>Comune di Grottaglie</w:t>
      </w:r>
    </w:p>
    <w:p w:rsidR="000D77AB" w:rsidRDefault="000D77AB" w:rsidP="0093192E">
      <w:pPr>
        <w:numPr>
          <w:ilvl w:val="6"/>
          <w:numId w:val="20"/>
        </w:numPr>
        <w:rPr>
          <w:sz w:val="28"/>
          <w:szCs w:val="28"/>
        </w:rPr>
      </w:pPr>
      <w:r>
        <w:rPr>
          <w:sz w:val="28"/>
          <w:szCs w:val="28"/>
        </w:rPr>
        <w:t>Ambito Martano (LE)</w:t>
      </w:r>
    </w:p>
    <w:p w:rsidR="000D77AB" w:rsidRDefault="000D77AB" w:rsidP="0093192E">
      <w:pPr>
        <w:numPr>
          <w:ilvl w:val="6"/>
          <w:numId w:val="20"/>
        </w:numPr>
        <w:rPr>
          <w:sz w:val="28"/>
          <w:szCs w:val="28"/>
        </w:rPr>
      </w:pPr>
      <w:r>
        <w:rPr>
          <w:sz w:val="28"/>
          <w:szCs w:val="28"/>
        </w:rPr>
        <w:t>AUSL BA/4 – EX USL BA/13</w:t>
      </w:r>
    </w:p>
    <w:p w:rsidR="000D77AB" w:rsidRDefault="000D77AB" w:rsidP="0093192E">
      <w:pPr>
        <w:numPr>
          <w:ilvl w:val="6"/>
          <w:numId w:val="20"/>
        </w:numPr>
        <w:rPr>
          <w:sz w:val="28"/>
          <w:szCs w:val="28"/>
        </w:rPr>
      </w:pPr>
      <w:r>
        <w:rPr>
          <w:sz w:val="28"/>
          <w:szCs w:val="28"/>
        </w:rPr>
        <w:t>Università degli Studi di Bari</w:t>
      </w:r>
    </w:p>
    <w:p w:rsidR="000D77AB" w:rsidRDefault="000D77AB" w:rsidP="0093192E">
      <w:pPr>
        <w:numPr>
          <w:ilvl w:val="6"/>
          <w:numId w:val="20"/>
        </w:numPr>
        <w:rPr>
          <w:sz w:val="28"/>
          <w:szCs w:val="28"/>
        </w:rPr>
      </w:pPr>
      <w:r>
        <w:rPr>
          <w:sz w:val="28"/>
          <w:szCs w:val="28"/>
        </w:rPr>
        <w:t>Ministero dell’Interno - Prefettura Bari</w:t>
      </w:r>
    </w:p>
    <w:p w:rsidR="000D77AB" w:rsidRDefault="000D77AB" w:rsidP="0093192E">
      <w:pPr>
        <w:numPr>
          <w:ilvl w:val="6"/>
          <w:numId w:val="20"/>
        </w:numPr>
        <w:rPr>
          <w:sz w:val="28"/>
          <w:szCs w:val="28"/>
        </w:rPr>
      </w:pPr>
      <w:r>
        <w:rPr>
          <w:sz w:val="28"/>
          <w:szCs w:val="28"/>
        </w:rPr>
        <w:t>Regione Puglia</w:t>
      </w:r>
    </w:p>
    <w:p w:rsidR="000D77AB" w:rsidRDefault="000D77AB" w:rsidP="0093192E">
      <w:pPr>
        <w:numPr>
          <w:ilvl w:val="6"/>
          <w:numId w:val="20"/>
        </w:numPr>
        <w:rPr>
          <w:sz w:val="28"/>
          <w:szCs w:val="28"/>
        </w:rPr>
      </w:pPr>
      <w:r>
        <w:rPr>
          <w:sz w:val="28"/>
          <w:szCs w:val="28"/>
        </w:rPr>
        <w:t>Asl Ba</w:t>
      </w:r>
    </w:p>
    <w:p w:rsidR="000D77AB" w:rsidRDefault="000D77AB" w:rsidP="0093192E">
      <w:pPr>
        <w:numPr>
          <w:ilvl w:val="6"/>
          <w:numId w:val="20"/>
        </w:numPr>
        <w:rPr>
          <w:sz w:val="28"/>
          <w:szCs w:val="28"/>
        </w:rPr>
      </w:pPr>
      <w:r>
        <w:rPr>
          <w:sz w:val="28"/>
          <w:szCs w:val="28"/>
        </w:rPr>
        <w:t>Asl BAT</w:t>
      </w:r>
    </w:p>
    <w:p w:rsidR="000D77AB" w:rsidRDefault="000D77AB" w:rsidP="0093192E">
      <w:pPr>
        <w:numPr>
          <w:ilvl w:val="6"/>
          <w:numId w:val="20"/>
        </w:numPr>
        <w:rPr>
          <w:sz w:val="28"/>
          <w:szCs w:val="28"/>
        </w:rPr>
      </w:pPr>
      <w:r>
        <w:rPr>
          <w:sz w:val="28"/>
          <w:szCs w:val="28"/>
        </w:rPr>
        <w:t>Consorzio Meridia (Comune di Altamura e di Mola di Bari)</w:t>
      </w:r>
    </w:p>
    <w:p w:rsidR="000D77AB" w:rsidRDefault="000D77AB" w:rsidP="0093192E">
      <w:pPr>
        <w:jc w:val="both"/>
        <w:rPr>
          <w:sz w:val="28"/>
          <w:szCs w:val="28"/>
        </w:rPr>
      </w:pPr>
    </w:p>
    <w:p w:rsidR="000D77AB" w:rsidRDefault="000D77AB" w:rsidP="0093192E">
      <w:pPr>
        <w:pStyle w:val="Heading7"/>
      </w:pPr>
      <w:r>
        <w:rPr>
          <w:sz w:val="28"/>
          <w:szCs w:val="28"/>
        </w:rPr>
        <w:t>Attività scientifica</w:t>
      </w:r>
    </w:p>
    <w:p w:rsidR="000D77AB" w:rsidRDefault="000D77AB" w:rsidP="0093192E">
      <w:pPr>
        <w:jc w:val="both"/>
        <w:rPr>
          <w:b/>
          <w:bCs/>
        </w:rPr>
      </w:pPr>
    </w:p>
    <w:p w:rsidR="000D77AB" w:rsidRDefault="000D77AB" w:rsidP="0093192E">
      <w:pPr>
        <w:jc w:val="both"/>
        <w:rPr>
          <w:sz w:val="28"/>
          <w:szCs w:val="28"/>
        </w:rPr>
      </w:pPr>
      <w:r>
        <w:rPr>
          <w:sz w:val="28"/>
          <w:szCs w:val="28"/>
        </w:rPr>
        <w:t>La Cooperativa GEA negli anni ha realizzato le seguenti pubblicazioni scientifiche in collaborazione con il Comune di Bari e l’Università degli Studi di Bari:</w:t>
      </w:r>
    </w:p>
    <w:p w:rsidR="000D77AB" w:rsidRDefault="000D77AB" w:rsidP="0093192E">
      <w:pPr>
        <w:jc w:val="both"/>
        <w:rPr>
          <w:sz w:val="28"/>
          <w:szCs w:val="28"/>
        </w:rPr>
      </w:pPr>
    </w:p>
    <w:p w:rsidR="000D77AB" w:rsidRDefault="000D77AB" w:rsidP="0093192E">
      <w:pPr>
        <w:numPr>
          <w:ilvl w:val="0"/>
          <w:numId w:val="2"/>
        </w:numPr>
        <w:jc w:val="both"/>
        <w:rPr>
          <w:sz w:val="28"/>
          <w:szCs w:val="28"/>
        </w:rPr>
      </w:pPr>
      <w:r>
        <w:rPr>
          <w:sz w:val="28"/>
          <w:szCs w:val="28"/>
        </w:rPr>
        <w:t>“Bari e gli anziani uno sguardo” – luglio 1995</w:t>
      </w:r>
    </w:p>
    <w:p w:rsidR="000D77AB" w:rsidRDefault="000D77AB" w:rsidP="0093192E">
      <w:pPr>
        <w:ind w:left="1416"/>
        <w:jc w:val="both"/>
        <w:rPr>
          <w:sz w:val="28"/>
          <w:szCs w:val="28"/>
        </w:rPr>
      </w:pPr>
    </w:p>
    <w:p w:rsidR="000D77AB" w:rsidRDefault="000D77AB" w:rsidP="0093192E">
      <w:pPr>
        <w:numPr>
          <w:ilvl w:val="0"/>
          <w:numId w:val="2"/>
        </w:numPr>
        <w:jc w:val="both"/>
        <w:rPr>
          <w:sz w:val="28"/>
          <w:szCs w:val="28"/>
        </w:rPr>
      </w:pPr>
      <w:r>
        <w:rPr>
          <w:sz w:val="28"/>
          <w:szCs w:val="28"/>
        </w:rPr>
        <w:t>“La socialità nella popolazione anziana di un quartiere di Bari” – marzo 1996</w:t>
      </w:r>
    </w:p>
    <w:p w:rsidR="000D77AB" w:rsidRDefault="000D77AB" w:rsidP="0093192E">
      <w:pPr>
        <w:ind w:left="1416"/>
        <w:jc w:val="both"/>
        <w:rPr>
          <w:sz w:val="28"/>
          <w:szCs w:val="28"/>
        </w:rPr>
      </w:pPr>
    </w:p>
    <w:p w:rsidR="000D77AB" w:rsidRDefault="000D77AB" w:rsidP="0093192E">
      <w:pPr>
        <w:numPr>
          <w:ilvl w:val="0"/>
          <w:numId w:val="2"/>
        </w:numPr>
        <w:jc w:val="both"/>
        <w:rPr>
          <w:sz w:val="28"/>
          <w:szCs w:val="28"/>
        </w:rPr>
      </w:pPr>
      <w:r>
        <w:rPr>
          <w:sz w:val="28"/>
          <w:szCs w:val="28"/>
        </w:rPr>
        <w:t>“L’istituzionalizzazione in semiconvitto di minori in alcuni istituti educativo – assistenziali della città di Bari” – giugno 1997</w:t>
      </w:r>
    </w:p>
    <w:p w:rsidR="000D77AB" w:rsidRDefault="000D77AB" w:rsidP="0093192E">
      <w:pPr>
        <w:ind w:left="1416"/>
        <w:jc w:val="both"/>
        <w:rPr>
          <w:sz w:val="28"/>
          <w:szCs w:val="28"/>
        </w:rPr>
      </w:pPr>
    </w:p>
    <w:p w:rsidR="000D77AB" w:rsidRDefault="000D77AB" w:rsidP="0093192E">
      <w:pPr>
        <w:numPr>
          <w:ilvl w:val="0"/>
          <w:numId w:val="2"/>
        </w:numPr>
        <w:jc w:val="both"/>
        <w:rPr>
          <w:sz w:val="28"/>
          <w:szCs w:val="28"/>
        </w:rPr>
      </w:pPr>
      <w:r>
        <w:rPr>
          <w:sz w:val="28"/>
          <w:szCs w:val="28"/>
        </w:rPr>
        <w:t>“La valutazione esterna: un approccio di tipo sperimentale nel progetto Centro Integrato Servizi per l’Infanzia – Centro Socio Educativo Culturale Diurno GULLIVER” – giugno 1998</w:t>
      </w:r>
    </w:p>
    <w:p w:rsidR="000D77AB" w:rsidRDefault="000D77AB" w:rsidP="0093192E">
      <w:pPr>
        <w:ind w:left="1416"/>
        <w:jc w:val="both"/>
        <w:rPr>
          <w:sz w:val="28"/>
          <w:szCs w:val="28"/>
        </w:rPr>
      </w:pPr>
    </w:p>
    <w:p w:rsidR="000D77AB" w:rsidRDefault="000D77AB" w:rsidP="0093192E">
      <w:pPr>
        <w:numPr>
          <w:ilvl w:val="0"/>
          <w:numId w:val="2"/>
        </w:numPr>
        <w:jc w:val="both"/>
        <w:rPr>
          <w:sz w:val="28"/>
          <w:szCs w:val="28"/>
        </w:rPr>
      </w:pPr>
      <w:r>
        <w:rPr>
          <w:sz w:val="28"/>
          <w:szCs w:val="28"/>
        </w:rPr>
        <w:t>“La persona anziana risorsa di una società per tutte le età” – novembre 1999.</w:t>
      </w:r>
    </w:p>
    <w:p w:rsidR="000D77AB" w:rsidRDefault="000D77AB" w:rsidP="0093192E">
      <w:pPr>
        <w:jc w:val="both"/>
        <w:rPr>
          <w:sz w:val="28"/>
          <w:szCs w:val="28"/>
        </w:rPr>
      </w:pPr>
    </w:p>
    <w:p w:rsidR="000D77AB" w:rsidRPr="00367379" w:rsidRDefault="000D77AB" w:rsidP="0093192E">
      <w:pPr>
        <w:jc w:val="both"/>
        <w:rPr>
          <w:b/>
          <w:bCs/>
          <w:sz w:val="28"/>
          <w:szCs w:val="28"/>
        </w:rPr>
      </w:pPr>
      <w:r w:rsidRPr="00367379">
        <w:rPr>
          <w:b/>
          <w:bCs/>
          <w:sz w:val="28"/>
          <w:szCs w:val="28"/>
        </w:rPr>
        <w:t>La Cooperativa Sociale GEA ha realizzato i seguenti convegni:</w:t>
      </w:r>
    </w:p>
    <w:p w:rsidR="000D77AB" w:rsidRDefault="000D77AB" w:rsidP="0093192E">
      <w:pPr>
        <w:ind w:left="708"/>
        <w:jc w:val="both"/>
        <w:rPr>
          <w:sz w:val="28"/>
          <w:szCs w:val="28"/>
        </w:rPr>
      </w:pPr>
    </w:p>
    <w:p w:rsidR="000D77AB" w:rsidRDefault="000D77AB" w:rsidP="0093192E">
      <w:pPr>
        <w:numPr>
          <w:ilvl w:val="0"/>
          <w:numId w:val="4"/>
        </w:numPr>
        <w:tabs>
          <w:tab w:val="clear" w:pos="1776"/>
          <w:tab w:val="num" w:pos="1080"/>
        </w:tabs>
        <w:ind w:left="1080" w:hanging="540"/>
        <w:jc w:val="both"/>
        <w:rPr>
          <w:sz w:val="28"/>
          <w:szCs w:val="28"/>
        </w:rPr>
      </w:pPr>
      <w:r>
        <w:rPr>
          <w:sz w:val="28"/>
          <w:szCs w:val="28"/>
        </w:rPr>
        <w:t>“Gli anziani e Bari: La città s’interroga” – Bari 1994.</w:t>
      </w:r>
    </w:p>
    <w:p w:rsidR="000D77AB" w:rsidRDefault="000D77AB" w:rsidP="0093192E">
      <w:pPr>
        <w:tabs>
          <w:tab w:val="num" w:pos="1080"/>
        </w:tabs>
        <w:ind w:left="1080" w:hanging="540"/>
        <w:jc w:val="both"/>
        <w:rPr>
          <w:sz w:val="28"/>
          <w:szCs w:val="28"/>
        </w:rPr>
      </w:pPr>
    </w:p>
    <w:p w:rsidR="000D77AB" w:rsidRDefault="000D77AB" w:rsidP="0093192E">
      <w:pPr>
        <w:numPr>
          <w:ilvl w:val="0"/>
          <w:numId w:val="3"/>
        </w:numPr>
        <w:tabs>
          <w:tab w:val="clear" w:pos="1776"/>
          <w:tab w:val="num" w:pos="1080"/>
        </w:tabs>
        <w:ind w:left="1080" w:hanging="540"/>
        <w:jc w:val="both"/>
        <w:rPr>
          <w:sz w:val="28"/>
          <w:szCs w:val="28"/>
        </w:rPr>
      </w:pPr>
      <w:r>
        <w:rPr>
          <w:sz w:val="28"/>
          <w:szCs w:val="28"/>
        </w:rPr>
        <w:t xml:space="preserve">“I ragazzi di oggi, le città di domani – Le risposte territoriali al </w:t>
      </w:r>
    </w:p>
    <w:p w:rsidR="000D77AB" w:rsidRDefault="000D77AB" w:rsidP="0093192E">
      <w:pPr>
        <w:ind w:left="912" w:firstLine="168"/>
        <w:jc w:val="both"/>
        <w:rPr>
          <w:sz w:val="28"/>
          <w:szCs w:val="28"/>
        </w:rPr>
      </w:pPr>
      <w:r>
        <w:rPr>
          <w:sz w:val="28"/>
          <w:szCs w:val="28"/>
        </w:rPr>
        <w:t>disagio minorile: esperienze e modelli d’intervento” – Bari 1995;</w:t>
      </w:r>
    </w:p>
    <w:p w:rsidR="000D77AB" w:rsidRDefault="000D77AB" w:rsidP="0093192E">
      <w:pPr>
        <w:tabs>
          <w:tab w:val="num" w:pos="1080"/>
        </w:tabs>
        <w:ind w:left="1080" w:hanging="540"/>
        <w:jc w:val="both"/>
        <w:rPr>
          <w:sz w:val="28"/>
          <w:szCs w:val="28"/>
        </w:rPr>
      </w:pPr>
    </w:p>
    <w:p w:rsidR="000D77AB" w:rsidRDefault="000D77AB" w:rsidP="0093192E">
      <w:pPr>
        <w:numPr>
          <w:ilvl w:val="0"/>
          <w:numId w:val="3"/>
        </w:numPr>
        <w:tabs>
          <w:tab w:val="clear" w:pos="1776"/>
          <w:tab w:val="num" w:pos="1080"/>
        </w:tabs>
        <w:ind w:left="1080" w:hanging="540"/>
        <w:jc w:val="both"/>
        <w:rPr>
          <w:sz w:val="28"/>
          <w:szCs w:val="28"/>
        </w:rPr>
      </w:pPr>
      <w:r>
        <w:rPr>
          <w:sz w:val="28"/>
          <w:szCs w:val="28"/>
        </w:rPr>
        <w:t>“Bari e gli anziani: uno sguardo al futuro” – Bari 1995;</w:t>
      </w:r>
    </w:p>
    <w:p w:rsidR="000D77AB" w:rsidRDefault="000D77AB" w:rsidP="0093192E">
      <w:pPr>
        <w:tabs>
          <w:tab w:val="num" w:pos="1080"/>
        </w:tabs>
        <w:ind w:left="1080" w:hanging="540"/>
        <w:jc w:val="both"/>
        <w:rPr>
          <w:sz w:val="28"/>
          <w:szCs w:val="28"/>
        </w:rPr>
      </w:pPr>
    </w:p>
    <w:p w:rsidR="000D77AB" w:rsidRDefault="000D77AB" w:rsidP="0093192E">
      <w:pPr>
        <w:numPr>
          <w:ilvl w:val="0"/>
          <w:numId w:val="3"/>
        </w:numPr>
        <w:tabs>
          <w:tab w:val="clear" w:pos="1776"/>
          <w:tab w:val="num" w:pos="1080"/>
        </w:tabs>
        <w:ind w:left="1080" w:hanging="540"/>
        <w:jc w:val="both"/>
        <w:rPr>
          <w:sz w:val="28"/>
          <w:szCs w:val="28"/>
        </w:rPr>
      </w:pPr>
      <w:r>
        <w:rPr>
          <w:sz w:val="28"/>
          <w:szCs w:val="28"/>
        </w:rPr>
        <w:t>“La persona anziana risorsa di una città per tutte le età” – Bari 1999;</w:t>
      </w:r>
    </w:p>
    <w:p w:rsidR="000D77AB" w:rsidRDefault="000D77AB" w:rsidP="0093192E">
      <w:pPr>
        <w:tabs>
          <w:tab w:val="num" w:pos="1080"/>
        </w:tabs>
        <w:ind w:left="1080" w:hanging="540"/>
        <w:jc w:val="both"/>
        <w:rPr>
          <w:sz w:val="28"/>
          <w:szCs w:val="28"/>
        </w:rPr>
      </w:pPr>
    </w:p>
    <w:p w:rsidR="000D77AB" w:rsidRDefault="000D77AB" w:rsidP="0093192E">
      <w:pPr>
        <w:numPr>
          <w:ilvl w:val="0"/>
          <w:numId w:val="3"/>
        </w:numPr>
        <w:tabs>
          <w:tab w:val="clear" w:pos="1776"/>
          <w:tab w:val="num" w:pos="1080"/>
        </w:tabs>
        <w:ind w:left="1080" w:hanging="540"/>
        <w:jc w:val="both"/>
        <w:rPr>
          <w:sz w:val="28"/>
          <w:szCs w:val="28"/>
        </w:rPr>
      </w:pPr>
      <w:r>
        <w:rPr>
          <w:sz w:val="28"/>
          <w:szCs w:val="28"/>
        </w:rPr>
        <w:t>“L’anziano memoria del futuro” – Molfetta 1999.</w:t>
      </w:r>
    </w:p>
    <w:p w:rsidR="000D77AB" w:rsidRDefault="000D77AB" w:rsidP="0093192E">
      <w:pPr>
        <w:jc w:val="both"/>
      </w:pPr>
    </w:p>
    <w:p w:rsidR="000D77AB" w:rsidRDefault="000D77AB" w:rsidP="0093192E">
      <w:pPr>
        <w:jc w:val="both"/>
      </w:pPr>
    </w:p>
    <w:p w:rsidR="000D77AB" w:rsidRDefault="000D77AB" w:rsidP="0093192E">
      <w:pPr>
        <w:pStyle w:val="Heading2"/>
        <w:numPr>
          <w:ilvl w:val="1"/>
          <w:numId w:val="14"/>
        </w:numPr>
      </w:pPr>
      <w:r>
        <w:rPr>
          <w:noProof/>
        </w:rPr>
        <w:pict>
          <v:shape id="Casella di testo 12" o:spid="_x0000_s1114" type="#_x0000_t202" style="position:absolute;left:0;text-align:left;margin-left:-9pt;margin-top:-9pt;width:441pt;height:36pt;z-index:-251632640;visibility:visible" fillcolor="#299ddd" stroked="f">
            <v:textbox>
              <w:txbxContent>
                <w:p w:rsidR="000D77AB" w:rsidRDefault="000D77AB" w:rsidP="0093192E"/>
              </w:txbxContent>
            </v:textbox>
          </v:shape>
        </w:pict>
      </w:r>
      <w:r>
        <w:rPr>
          <w:noProof/>
        </w:rPr>
        <w:pict>
          <v:shape id="Casella di testo 11" o:spid="_x0000_s1115" type="#_x0000_t202" style="position:absolute;left:0;text-align:left;margin-left:441pt;margin-top:-18pt;width:69.95pt;height:49.6pt;z-index:251682816;visibility:visible" stroked="f">
            <v:textbox>
              <w:txbxContent>
                <w:p w:rsidR="000D77AB" w:rsidRDefault="000D77AB" w:rsidP="0093192E">
                  <w:r w:rsidRPr="00944893">
                    <w:rPr>
                      <w:noProof/>
                    </w:rPr>
                    <w:pict>
                      <v:shape id="Immagine 10" o:spid="_x0000_i1030" type="#_x0000_t75" alt="BD04972_" style="width:53.25pt;height:39.75pt;visibility:visible">
                        <v:imagedata r:id="rId16" o:title=""/>
                      </v:shape>
                    </w:pict>
                  </w:r>
                </w:p>
              </w:txbxContent>
            </v:textbox>
          </v:shape>
        </w:pict>
      </w:r>
      <w:r>
        <w:t>Ulteriori elementi che giustificano l’assetto organizzativo</w:t>
      </w:r>
      <w:bookmarkEnd w:id="0"/>
    </w:p>
    <w:p w:rsidR="000D77AB" w:rsidRDefault="000D77AB" w:rsidP="0093192E"/>
    <w:p w:rsidR="000D77AB" w:rsidRDefault="000D77AB" w:rsidP="0093192E">
      <w:pPr>
        <w:rPr>
          <w:b/>
          <w:bCs/>
        </w:rPr>
      </w:pPr>
    </w:p>
    <w:p w:rsidR="000D77AB" w:rsidRDefault="000D77AB" w:rsidP="0093192E">
      <w:pPr>
        <w:ind w:left="-900"/>
        <w:rPr>
          <w:b/>
          <w:bCs/>
        </w:rPr>
      </w:pPr>
    </w:p>
    <w:p w:rsidR="000D77AB" w:rsidRDefault="000D77AB" w:rsidP="0093192E">
      <w:pPr>
        <w:rPr>
          <w:sz w:val="28"/>
          <w:szCs w:val="28"/>
        </w:rPr>
      </w:pPr>
      <w:r>
        <w:rPr>
          <w:sz w:val="28"/>
          <w:szCs w:val="28"/>
        </w:rPr>
        <w:t>La Cooperativa Sociale GEA ha rapporti finanziari con i successivi 3 Istituti bancari:</w:t>
      </w:r>
    </w:p>
    <w:p w:rsidR="000D77AB" w:rsidRDefault="000D77AB" w:rsidP="0093192E">
      <w:pPr>
        <w:rPr>
          <w:sz w:val="28"/>
          <w:szCs w:val="28"/>
        </w:rPr>
      </w:pPr>
    </w:p>
    <w:p w:rsidR="000D77AB" w:rsidRPr="00B72E8E" w:rsidRDefault="000D77AB" w:rsidP="0093192E">
      <w:pPr>
        <w:numPr>
          <w:ilvl w:val="0"/>
          <w:numId w:val="21"/>
        </w:numPr>
        <w:rPr>
          <w:sz w:val="28"/>
          <w:szCs w:val="28"/>
        </w:rPr>
      </w:pPr>
      <w:r>
        <w:rPr>
          <w:sz w:val="28"/>
          <w:szCs w:val="28"/>
        </w:rPr>
        <w:t>Unicredit</w:t>
      </w:r>
    </w:p>
    <w:p w:rsidR="000D77AB" w:rsidRDefault="000D77AB" w:rsidP="0093192E">
      <w:pPr>
        <w:numPr>
          <w:ilvl w:val="0"/>
          <w:numId w:val="21"/>
        </w:numPr>
        <w:rPr>
          <w:sz w:val="28"/>
          <w:szCs w:val="28"/>
        </w:rPr>
      </w:pPr>
      <w:r>
        <w:rPr>
          <w:sz w:val="28"/>
          <w:szCs w:val="28"/>
        </w:rPr>
        <w:t>Banca Nazionale del Lavoro</w:t>
      </w:r>
    </w:p>
    <w:p w:rsidR="000D77AB" w:rsidRPr="00B72E8E" w:rsidRDefault="000D77AB" w:rsidP="0093192E">
      <w:pPr>
        <w:numPr>
          <w:ilvl w:val="0"/>
          <w:numId w:val="21"/>
        </w:numPr>
        <w:rPr>
          <w:sz w:val="28"/>
          <w:szCs w:val="28"/>
        </w:rPr>
      </w:pPr>
      <w:r w:rsidRPr="00B72E8E">
        <w:rPr>
          <w:sz w:val="28"/>
          <w:szCs w:val="28"/>
        </w:rPr>
        <w:t>Banca Etica</w:t>
      </w:r>
    </w:p>
    <w:p w:rsidR="000D77AB" w:rsidRDefault="000D77AB" w:rsidP="0093192E">
      <w:pPr>
        <w:ind w:left="1416"/>
        <w:rPr>
          <w:sz w:val="28"/>
          <w:szCs w:val="28"/>
        </w:rPr>
      </w:pPr>
    </w:p>
    <w:p w:rsidR="000D77AB" w:rsidRDefault="000D77AB" w:rsidP="0093192E">
      <w:pPr>
        <w:rPr>
          <w:sz w:val="28"/>
          <w:szCs w:val="28"/>
        </w:rPr>
      </w:pPr>
      <w:r>
        <w:rPr>
          <w:sz w:val="28"/>
          <w:szCs w:val="28"/>
        </w:rPr>
        <w:t>Inoltre, la Cooperativa Sociale GEA ha rapporti finanziari con Poste Italiane S.p.a.</w:t>
      </w: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ind w:right="382"/>
        <w:rPr>
          <w:b/>
          <w:bCs/>
          <w:sz w:val="28"/>
          <w:szCs w:val="28"/>
        </w:rPr>
      </w:pPr>
    </w:p>
    <w:p w:rsidR="000D77AB" w:rsidRDefault="000D77AB" w:rsidP="0093192E">
      <w:pPr>
        <w:ind w:right="382"/>
        <w:rPr>
          <w:b/>
          <w:bCs/>
          <w:sz w:val="28"/>
          <w:szCs w:val="28"/>
        </w:rPr>
      </w:pPr>
    </w:p>
    <w:p w:rsidR="000D77AB" w:rsidRDefault="000D77AB" w:rsidP="0093192E">
      <w:pPr>
        <w:ind w:right="382"/>
        <w:rPr>
          <w:b/>
          <w:bCs/>
          <w:sz w:val="28"/>
          <w:szCs w:val="28"/>
        </w:rPr>
      </w:pPr>
      <w:r>
        <w:rPr>
          <w:b/>
          <w:bCs/>
          <w:sz w:val="28"/>
          <w:szCs w:val="28"/>
        </w:rPr>
        <w:t>Beni strumentali</w:t>
      </w:r>
    </w:p>
    <w:p w:rsidR="000D77AB" w:rsidRDefault="000D77AB" w:rsidP="0093192E">
      <w:pPr>
        <w:ind w:right="382"/>
        <w:rPr>
          <w:sz w:val="32"/>
          <w:szCs w:val="32"/>
        </w:rPr>
      </w:pPr>
      <w:r>
        <w:rPr>
          <w:noProof/>
        </w:rPr>
        <w:pict>
          <v:shape id="Casella di testo 9" o:spid="_x0000_s1116" type="#_x0000_t202" style="position:absolute;margin-left:414pt;margin-top:-27pt;width:68.65pt;height:53.7pt;z-index:251677696;visibility:visible" stroked="f">
            <v:textbox>
              <w:txbxContent>
                <w:p w:rsidR="000D77AB" w:rsidRDefault="000D77AB" w:rsidP="0093192E">
                  <w:r w:rsidRPr="00944893">
                    <w:rPr>
                      <w:noProof/>
                    </w:rPr>
                    <w:pict>
                      <v:shape id="Immagine 8" o:spid="_x0000_i1032" type="#_x0000_t75" alt="BD05689_" style="width:53.25pt;height:45.75pt;visibility:visible">
                        <v:imagedata r:id="rId17" o:title=""/>
                      </v:shape>
                    </w:pict>
                  </w:r>
                </w:p>
              </w:txbxContent>
            </v:textbox>
          </v:shape>
        </w:pict>
      </w:r>
    </w:p>
    <w:p w:rsidR="000D77AB" w:rsidRDefault="000D77AB" w:rsidP="0093192E">
      <w:pPr>
        <w:ind w:right="382"/>
        <w:rPr>
          <w:sz w:val="32"/>
          <w:szCs w:val="32"/>
        </w:rPr>
      </w:pPr>
    </w:p>
    <w:p w:rsidR="000D77AB" w:rsidRDefault="000D77AB" w:rsidP="0093192E">
      <w:pPr>
        <w:ind w:right="382"/>
        <w:rPr>
          <w:sz w:val="28"/>
          <w:szCs w:val="28"/>
        </w:rPr>
      </w:pPr>
      <w:r>
        <w:rPr>
          <w:sz w:val="28"/>
          <w:szCs w:val="28"/>
        </w:rPr>
        <w:t>I Beni strumentali attualmente utilizzati dalla GEA Cooperativa Sociale sono:</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N°1 rete informatica su sistema Windows per i servizi amministrativi;</w:t>
      </w:r>
    </w:p>
    <w:p w:rsidR="000D77AB" w:rsidRDefault="000D77AB" w:rsidP="0093192E">
      <w:pPr>
        <w:ind w:left="708" w:right="382"/>
        <w:rPr>
          <w:sz w:val="28"/>
          <w:szCs w:val="28"/>
        </w:rPr>
      </w:pPr>
    </w:p>
    <w:p w:rsidR="000D77AB" w:rsidRDefault="000D77AB" w:rsidP="0093192E">
      <w:pPr>
        <w:numPr>
          <w:ilvl w:val="0"/>
          <w:numId w:val="11"/>
        </w:numPr>
        <w:ind w:right="382"/>
        <w:rPr>
          <w:sz w:val="28"/>
          <w:szCs w:val="28"/>
        </w:rPr>
      </w:pPr>
      <w:r>
        <w:rPr>
          <w:noProof/>
        </w:rPr>
        <w:pict>
          <v:shape id="Casella di testo 7" o:spid="_x0000_s1117" type="#_x0000_t202" style="position:absolute;left:0;text-align:left;margin-left:450pt;margin-top:27.8pt;width:52.25pt;height:40.6pt;z-index:251681792;visibility:visible" stroked="f">
            <v:textbox>
              <w:txbxContent>
                <w:p w:rsidR="000D77AB" w:rsidRDefault="000D77AB" w:rsidP="0093192E">
                  <w:r w:rsidRPr="00720F76">
                    <w:rPr>
                      <w:noProof/>
                      <w:sz w:val="32"/>
                      <w:szCs w:val="32"/>
                    </w:rPr>
                    <w:pict>
                      <v:shape id="Immagine 6" o:spid="_x0000_i1034" type="#_x0000_t75" alt="BS00580_" style="width:36pt;height:33pt;visibility:visible">
                        <v:imagedata r:id="rId18" o:title=""/>
                      </v:shape>
                    </w:pict>
                  </w:r>
                </w:p>
              </w:txbxContent>
            </v:textbox>
          </v:shape>
        </w:pict>
      </w:r>
      <w:r>
        <w:rPr>
          <w:sz w:val="28"/>
          <w:szCs w:val="28"/>
        </w:rPr>
        <w:t>Computer: n°6 Personal Computer in rete, n° 1 Personal computer portatile nella sede amministrativa e n°9 Personal Computer dislocati nelle sedi operative;</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N°15 licenze sistema Operativo Microsoft Windows;</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N°15 pacchetti applicativi Microsoft;</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noProof/>
        </w:rPr>
        <w:pict>
          <v:shape id="Casella di testo 5" o:spid="_x0000_s1118" type="#_x0000_t202" style="position:absolute;left:0;text-align:left;margin-left:450pt;margin-top:26.95pt;width:52.05pt;height:39pt;z-index:251680768;visibility:visible" stroked="f">
            <v:textbox>
              <w:txbxContent>
                <w:p w:rsidR="000D77AB" w:rsidRDefault="000D77AB" w:rsidP="0093192E">
                  <w:r w:rsidRPr="00720F76">
                    <w:rPr>
                      <w:noProof/>
                      <w:sz w:val="32"/>
                      <w:szCs w:val="32"/>
                    </w:rPr>
                    <w:pict>
                      <v:shape id="Immagine 4" o:spid="_x0000_i1036" type="#_x0000_t75" alt="BD09202_" style="width:36.75pt;height:30.75pt;visibility:visible">
                        <v:imagedata r:id="rId19" o:title=""/>
                      </v:shape>
                    </w:pict>
                  </w:r>
                </w:p>
              </w:txbxContent>
            </v:textbox>
          </v:shape>
        </w:pict>
      </w:r>
      <w:r>
        <w:rPr>
          <w:sz w:val="28"/>
          <w:szCs w:val="28"/>
        </w:rPr>
        <w:t>N°15 linee telefoniche e n°3 linea a chiamata gratuita per gli utenti (numero verde), n° 12 schede Sim per telefonia mobile.</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 4 modem con connessione ad internet;</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N°6 stampanti, di cui n°1 laser b/n e n°5 InkJet a colori;</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N°6 Telefax;</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N°8 telefoni cellulari;</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N°7 Fotocopiatori;</w:t>
      </w:r>
    </w:p>
    <w:p w:rsidR="000D77AB" w:rsidRDefault="000D77AB" w:rsidP="0093192E">
      <w:pPr>
        <w:ind w:right="382"/>
        <w:rPr>
          <w:sz w:val="28"/>
          <w:szCs w:val="28"/>
        </w:rPr>
      </w:pPr>
      <w:r>
        <w:rPr>
          <w:noProof/>
        </w:rPr>
        <w:pict>
          <v:shape id="Casella di testo 3" o:spid="_x0000_s1119" type="#_x0000_t202" style="position:absolute;margin-left:459pt;margin-top:.95pt;width:53.45pt;height:48.4pt;z-index:251679744;visibility:visible" stroked="f">
            <v:textbox>
              <w:txbxContent>
                <w:p w:rsidR="000D77AB" w:rsidRDefault="000D77AB" w:rsidP="0093192E">
                  <w:r w:rsidRPr="00720F76">
                    <w:rPr>
                      <w:noProof/>
                      <w:sz w:val="32"/>
                      <w:szCs w:val="32"/>
                    </w:rPr>
                    <w:pict>
                      <v:shape id="Immagine 2" o:spid="_x0000_i1038" type="#_x0000_t75" alt="BD05677_" style="width:39pt;height:40.5pt;visibility:visible">
                        <v:imagedata r:id="rId20" o:title=""/>
                      </v:shape>
                    </w:pict>
                  </w:r>
                </w:p>
              </w:txbxContent>
            </v:textbox>
          </v:shape>
        </w:pict>
      </w:r>
    </w:p>
    <w:p w:rsidR="000D77AB" w:rsidRDefault="000D77AB" w:rsidP="0093192E">
      <w:pPr>
        <w:numPr>
          <w:ilvl w:val="0"/>
          <w:numId w:val="11"/>
        </w:numPr>
        <w:ind w:right="382"/>
        <w:rPr>
          <w:sz w:val="28"/>
          <w:szCs w:val="28"/>
        </w:rPr>
      </w:pPr>
      <w:r>
        <w:rPr>
          <w:sz w:val="28"/>
          <w:szCs w:val="28"/>
        </w:rPr>
        <w:t>N°8 autoveicoli di cui , n°3 auto per servizio trasporto utenti e n°3 pulmini 9 posti per servizio trasporto utenti, n° 1 autoveicoli coibentato per il trasporto di alimenti; n° 01 autoveicolo per il trasporto di cose.</w:t>
      </w:r>
    </w:p>
    <w:p w:rsidR="000D77AB" w:rsidRDefault="000D77AB" w:rsidP="0093192E">
      <w:pPr>
        <w:ind w:right="382"/>
        <w:rPr>
          <w:sz w:val="28"/>
          <w:szCs w:val="28"/>
        </w:rPr>
      </w:pPr>
    </w:p>
    <w:p w:rsidR="000D77AB" w:rsidRDefault="000D77AB" w:rsidP="0093192E">
      <w:pPr>
        <w:numPr>
          <w:ilvl w:val="0"/>
          <w:numId w:val="11"/>
        </w:numPr>
        <w:ind w:right="382"/>
        <w:rPr>
          <w:sz w:val="28"/>
          <w:szCs w:val="28"/>
        </w:rPr>
      </w:pPr>
      <w:r>
        <w:rPr>
          <w:sz w:val="28"/>
          <w:szCs w:val="28"/>
        </w:rPr>
        <w:t>N°1 motoveicolo per servizi di urgenza;</w:t>
      </w:r>
    </w:p>
    <w:p w:rsidR="000D77AB" w:rsidRDefault="000D77AB" w:rsidP="0093192E">
      <w:pPr>
        <w:ind w:right="382"/>
        <w:rPr>
          <w:sz w:val="28"/>
          <w:szCs w:val="28"/>
        </w:rPr>
      </w:pPr>
    </w:p>
    <w:p w:rsidR="000D77AB" w:rsidRPr="00155C50" w:rsidRDefault="000D77AB" w:rsidP="0093192E">
      <w:pPr>
        <w:numPr>
          <w:ilvl w:val="0"/>
          <w:numId w:val="11"/>
        </w:numPr>
        <w:ind w:right="382"/>
        <w:rPr>
          <w:sz w:val="28"/>
          <w:szCs w:val="28"/>
        </w:rPr>
      </w:pPr>
      <w:r>
        <w:rPr>
          <w:sz w:val="28"/>
          <w:szCs w:val="28"/>
        </w:rPr>
        <w:t>N°1 carrello cingolato per trasporto portatori di handicap.</w:t>
      </w:r>
    </w:p>
    <w:p w:rsidR="000D77AB" w:rsidRDefault="000D77AB" w:rsidP="0093192E">
      <w:pPr>
        <w:jc w:val="both"/>
        <w:rPr>
          <w:b/>
          <w:bCs/>
        </w:rPr>
      </w:pPr>
    </w:p>
    <w:p w:rsidR="000D77AB" w:rsidRDefault="000D77AB" w:rsidP="0093192E">
      <w:pPr>
        <w:pStyle w:val="Heading7"/>
        <w:rPr>
          <w:sz w:val="28"/>
          <w:szCs w:val="28"/>
        </w:rPr>
      </w:pPr>
    </w:p>
    <w:p w:rsidR="000D77AB" w:rsidRDefault="000D77AB" w:rsidP="0093192E">
      <w:pPr>
        <w:pStyle w:val="Heading7"/>
      </w:pPr>
      <w:r>
        <w:rPr>
          <w:sz w:val="28"/>
          <w:szCs w:val="28"/>
        </w:rPr>
        <w:t>Certificazione di Qualità</w:t>
      </w:r>
    </w:p>
    <w:p w:rsidR="000D77AB" w:rsidRDefault="000D77AB" w:rsidP="0093192E">
      <w:pPr>
        <w:jc w:val="both"/>
        <w:rPr>
          <w:b/>
          <w:bCs/>
        </w:rPr>
      </w:pPr>
    </w:p>
    <w:p w:rsidR="000D77AB" w:rsidRDefault="000D77AB" w:rsidP="0093192E">
      <w:pPr>
        <w:jc w:val="both"/>
        <w:rPr>
          <w:sz w:val="28"/>
          <w:szCs w:val="28"/>
        </w:rPr>
      </w:pPr>
      <w:r>
        <w:rPr>
          <w:sz w:val="28"/>
          <w:szCs w:val="28"/>
        </w:rPr>
        <w:t>La Cooperativa GEA nel 2001 ha conseguito la Certificazione di Qualità ai sensi della norma UNI EN ISO 9002: 1994, riconosciuta dall’Ente Certificatore Accreditato “CISQ CERT” con Certificato n° 01.474.471 del 19/09/2001.</w:t>
      </w:r>
    </w:p>
    <w:p w:rsidR="000D77AB" w:rsidRDefault="000D77AB" w:rsidP="0093192E">
      <w:pPr>
        <w:jc w:val="both"/>
        <w:rPr>
          <w:sz w:val="28"/>
          <w:szCs w:val="28"/>
        </w:rPr>
      </w:pPr>
    </w:p>
    <w:p w:rsidR="000D77AB" w:rsidRDefault="000D77AB" w:rsidP="0093192E">
      <w:pPr>
        <w:jc w:val="both"/>
        <w:rPr>
          <w:sz w:val="28"/>
          <w:szCs w:val="28"/>
        </w:rPr>
      </w:pPr>
      <w:r>
        <w:rPr>
          <w:sz w:val="28"/>
          <w:szCs w:val="28"/>
        </w:rPr>
        <w:t>Attualmente la Cooperativa GEA è certificata  ai  sensi della UNI EN ISO 9001:2008</w:t>
      </w:r>
    </w:p>
    <w:p w:rsidR="000D77AB" w:rsidRDefault="000D77AB" w:rsidP="0093192E">
      <w:pPr>
        <w:jc w:val="both"/>
        <w:rPr>
          <w:sz w:val="28"/>
          <w:szCs w:val="28"/>
        </w:rPr>
      </w:pPr>
      <w:r>
        <w:rPr>
          <w:sz w:val="28"/>
          <w:szCs w:val="28"/>
        </w:rPr>
        <w:t>riconosciuta dall’Ente Certificatore Accreditato CDQ ITALIA.</w:t>
      </w:r>
    </w:p>
    <w:p w:rsidR="000D77AB" w:rsidRDefault="000D77AB" w:rsidP="0093192E">
      <w:pPr>
        <w:jc w:val="both"/>
        <w:rPr>
          <w:sz w:val="28"/>
          <w:szCs w:val="28"/>
        </w:rPr>
      </w:pPr>
    </w:p>
    <w:p w:rsidR="000D77AB" w:rsidRDefault="000D77AB" w:rsidP="0093192E">
      <w:pPr>
        <w:jc w:val="both"/>
        <w:rPr>
          <w:sz w:val="28"/>
          <w:szCs w:val="28"/>
        </w:rPr>
      </w:pPr>
    </w:p>
    <w:p w:rsidR="000D77AB" w:rsidRDefault="000D77AB" w:rsidP="0093192E">
      <w:pPr>
        <w:jc w:val="both"/>
        <w:rPr>
          <w:b/>
          <w:bCs/>
          <w:sz w:val="28"/>
          <w:szCs w:val="28"/>
        </w:rPr>
      </w:pPr>
      <w:r w:rsidRPr="000F55C2">
        <w:rPr>
          <w:b/>
          <w:bCs/>
          <w:sz w:val="28"/>
          <w:szCs w:val="28"/>
        </w:rPr>
        <w:t>Certificazione Etica</w:t>
      </w:r>
    </w:p>
    <w:p w:rsidR="000D77AB" w:rsidRDefault="000D77AB" w:rsidP="0093192E">
      <w:pPr>
        <w:jc w:val="both"/>
        <w:rPr>
          <w:b/>
          <w:bCs/>
          <w:sz w:val="28"/>
          <w:szCs w:val="28"/>
        </w:rPr>
      </w:pPr>
    </w:p>
    <w:p w:rsidR="000D77AB" w:rsidRPr="000F55C2" w:rsidRDefault="000D77AB" w:rsidP="0093192E">
      <w:pPr>
        <w:jc w:val="both"/>
        <w:rPr>
          <w:sz w:val="28"/>
          <w:szCs w:val="28"/>
        </w:rPr>
      </w:pPr>
      <w:r>
        <w:rPr>
          <w:sz w:val="28"/>
          <w:szCs w:val="28"/>
        </w:rPr>
        <w:t>La Cooperativa GEA nell’anno 2010 ha conseguito la Certificazione Etica SA8000 rilasciata dall’ente certificatore TUV.</w:t>
      </w:r>
    </w:p>
    <w:p w:rsidR="000D77AB" w:rsidRPr="00DC285F" w:rsidRDefault="000D77AB" w:rsidP="0093192E">
      <w:pPr>
        <w:ind w:left="360"/>
        <w:jc w:val="both"/>
        <w:rPr>
          <w:sz w:val="28"/>
          <w:szCs w:val="28"/>
        </w:rPr>
      </w:pPr>
    </w:p>
    <w:p w:rsidR="000D77AB" w:rsidRDefault="000D77AB" w:rsidP="0093192E">
      <w:pPr>
        <w:jc w:val="both"/>
        <w:rPr>
          <w:b/>
          <w:bCs/>
        </w:rPr>
      </w:pPr>
    </w:p>
    <w:p w:rsidR="000D77AB" w:rsidRDefault="000D77AB" w:rsidP="0093192E">
      <w:pPr>
        <w:pStyle w:val="Heading7"/>
        <w:rPr>
          <w:sz w:val="28"/>
          <w:szCs w:val="28"/>
        </w:rPr>
      </w:pPr>
      <w:r>
        <w:rPr>
          <w:sz w:val="28"/>
          <w:szCs w:val="28"/>
        </w:rPr>
        <w:t>Riconoscimenti</w:t>
      </w:r>
    </w:p>
    <w:p w:rsidR="000D77AB" w:rsidRDefault="000D77AB" w:rsidP="0093192E">
      <w:pPr>
        <w:rPr>
          <w:sz w:val="28"/>
          <w:szCs w:val="28"/>
        </w:rPr>
      </w:pPr>
    </w:p>
    <w:p w:rsidR="000D77AB" w:rsidRDefault="000D77AB" w:rsidP="0093192E">
      <w:pPr>
        <w:jc w:val="both"/>
        <w:rPr>
          <w:sz w:val="28"/>
          <w:szCs w:val="28"/>
        </w:rPr>
      </w:pPr>
      <w:r>
        <w:rPr>
          <w:sz w:val="28"/>
          <w:szCs w:val="28"/>
        </w:rPr>
        <w:t xml:space="preserve">La Cooperativa GEA, in convenzione con il Comune di Bari, si è classificata al </w:t>
      </w:r>
      <w:r>
        <w:rPr>
          <w:b/>
          <w:bCs/>
          <w:i/>
          <w:iCs/>
          <w:sz w:val="28"/>
          <w:szCs w:val="28"/>
        </w:rPr>
        <w:t>primo posto</w:t>
      </w:r>
      <w:r>
        <w:rPr>
          <w:sz w:val="28"/>
          <w:szCs w:val="28"/>
        </w:rPr>
        <w:t xml:space="preserve"> del Premio Nazionale ”Migliore Iniziativa Socio-Culturale in favore della Terza Età” promosso dal Comune di Genova, dalla Regione Liguria e dall’ANCI, per il Servizio P.R.I.S.M.A. (Progetto di  Rete Integrata di Servizi Multifunzionali per Anziani) realizzato in favore delle persone anziane della città di Bari.</w:t>
      </w:r>
    </w:p>
    <w:p w:rsidR="000D77AB" w:rsidRDefault="000D77AB" w:rsidP="0093192E">
      <w:pPr>
        <w:jc w:val="both"/>
        <w:rPr>
          <w:sz w:val="28"/>
          <w:szCs w:val="28"/>
        </w:rPr>
      </w:pPr>
    </w:p>
    <w:p w:rsidR="000D77AB" w:rsidRDefault="000D77AB" w:rsidP="0093192E">
      <w:pPr>
        <w:jc w:val="both"/>
        <w:rPr>
          <w:sz w:val="28"/>
          <w:szCs w:val="28"/>
        </w:rPr>
      </w:pPr>
    </w:p>
    <w:p w:rsidR="000D77AB" w:rsidRPr="00917E10" w:rsidRDefault="000D77AB" w:rsidP="0093192E">
      <w:pPr>
        <w:jc w:val="both"/>
        <w:rPr>
          <w:b/>
          <w:bCs/>
          <w:sz w:val="28"/>
          <w:szCs w:val="28"/>
        </w:rPr>
      </w:pPr>
      <w:r w:rsidRPr="00917E10">
        <w:rPr>
          <w:b/>
          <w:bCs/>
          <w:sz w:val="28"/>
          <w:szCs w:val="28"/>
        </w:rPr>
        <w:t>Riferimenti</w:t>
      </w:r>
    </w:p>
    <w:p w:rsidR="000D77AB" w:rsidRPr="00917E10" w:rsidRDefault="000D77AB" w:rsidP="0093192E">
      <w:pPr>
        <w:jc w:val="both"/>
        <w:rPr>
          <w:b/>
          <w:bCs/>
          <w:sz w:val="28"/>
          <w:szCs w:val="28"/>
        </w:rPr>
      </w:pPr>
    </w:p>
    <w:p w:rsidR="000D77AB" w:rsidRDefault="000D77AB" w:rsidP="0093192E">
      <w:pPr>
        <w:jc w:val="both"/>
        <w:rPr>
          <w:sz w:val="28"/>
          <w:szCs w:val="28"/>
        </w:rPr>
      </w:pPr>
      <w:r>
        <w:rPr>
          <w:sz w:val="28"/>
          <w:szCs w:val="28"/>
        </w:rPr>
        <w:t>Presidente e Legale Rappresentante</w:t>
      </w:r>
    </w:p>
    <w:p w:rsidR="000D77AB" w:rsidRDefault="000D77AB" w:rsidP="0093192E">
      <w:pPr>
        <w:jc w:val="both"/>
        <w:rPr>
          <w:sz w:val="28"/>
          <w:szCs w:val="28"/>
        </w:rPr>
      </w:pPr>
      <w:r>
        <w:rPr>
          <w:sz w:val="28"/>
          <w:szCs w:val="28"/>
        </w:rPr>
        <w:t>Dott.ssa Grazia VULPIS</w:t>
      </w:r>
    </w:p>
    <w:p w:rsidR="000D77AB" w:rsidRDefault="000D77AB" w:rsidP="0093192E">
      <w:pPr>
        <w:jc w:val="both"/>
        <w:rPr>
          <w:sz w:val="28"/>
          <w:szCs w:val="28"/>
        </w:rPr>
      </w:pPr>
      <w:r>
        <w:rPr>
          <w:sz w:val="28"/>
          <w:szCs w:val="28"/>
        </w:rPr>
        <w:t>Cell.: 392/9161098</w:t>
      </w:r>
    </w:p>
    <w:p w:rsidR="000D77AB" w:rsidRDefault="000D77AB" w:rsidP="0093192E">
      <w:pPr>
        <w:jc w:val="both"/>
        <w:rPr>
          <w:sz w:val="28"/>
          <w:szCs w:val="28"/>
        </w:rPr>
      </w:pPr>
      <w:r>
        <w:rPr>
          <w:sz w:val="28"/>
          <w:szCs w:val="28"/>
        </w:rPr>
        <w:t>Tel. 080/5306415</w:t>
      </w:r>
    </w:p>
    <w:p w:rsidR="000D77AB" w:rsidRDefault="000D77AB" w:rsidP="0093192E">
      <w:pPr>
        <w:jc w:val="both"/>
        <w:rPr>
          <w:sz w:val="28"/>
          <w:szCs w:val="28"/>
        </w:rPr>
      </w:pPr>
    </w:p>
    <w:p w:rsidR="000D77AB" w:rsidRDefault="000D77AB"/>
    <w:sectPr w:rsidR="000D77AB" w:rsidSect="006F42EB">
      <w:pgSz w:w="11906" w:h="16838" w:code="9"/>
      <w:pgMar w:top="899" w:right="1134" w:bottom="1258" w:left="1134" w:header="709" w:footer="8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7AB" w:rsidRDefault="000D77AB">
      <w:r>
        <w:separator/>
      </w:r>
    </w:p>
  </w:endnote>
  <w:endnote w:type="continuationSeparator" w:id="0">
    <w:p w:rsidR="000D77AB" w:rsidRDefault="000D77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lbertus Medium">
    <w:altName w:val="Century Gothic"/>
    <w:panose1 w:val="020E0602030304020304"/>
    <w:charset w:val="00"/>
    <w:family w:val="swiss"/>
    <w:pitch w:val="variable"/>
    <w:sig w:usb0="00000007" w:usb1="00000000" w:usb2="00000000" w:usb3="00000000" w:csb0="00000093" w:csb1="00000000"/>
  </w:font>
  <w:font w:name="Tahoma">
    <w:panose1 w:val="020B0804030504040204"/>
    <w:charset w:val="00"/>
    <w:family w:val="swiss"/>
    <w:pitch w:val="variable"/>
    <w:sig w:usb0="E1002EFF" w:usb1="C000605B" w:usb2="00000029" w:usb3="00000000" w:csb0="000101FF" w:csb1="00000000"/>
  </w:font>
  <w:font w:name="Heritage">
    <w:panose1 w:val="00000000000000000000"/>
    <w:charset w:val="00"/>
    <w:family w:val="auto"/>
    <w:notTrueType/>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Eurostile Extended">
    <w:panose1 w:val="00000000000000000000"/>
    <w:charset w:val="00"/>
    <w:family w:val="auto"/>
    <w:notTrueType/>
    <w:pitch w:val="variable"/>
    <w:sig w:usb0="00000003" w:usb1="00000000" w:usb2="00000000" w:usb3="00000000" w:csb0="00000001" w:csb1="00000000"/>
  </w:font>
  <w:font w:name="Times-Bold">
    <w:altName w:val="MS Mincho"/>
    <w:panose1 w:val="00000000000000000000"/>
    <w:charset w:val="80"/>
    <w:family w:val="auto"/>
    <w:notTrueType/>
    <w:pitch w:val="default"/>
    <w:sig w:usb0="00000001" w:usb1="08070000" w:usb2="00000010" w:usb3="00000000" w:csb0="00020000" w:csb1="00000000"/>
  </w:font>
  <w:font w:name="TTE1ADB508t00">
    <w:altName w:val="MS Mincho"/>
    <w:panose1 w:val="00000000000000000000"/>
    <w:charset w:val="80"/>
    <w:family w:val="auto"/>
    <w:notTrueType/>
    <w:pitch w:val="default"/>
    <w:sig w:usb0="00000001" w:usb1="08070000" w:usb2="00000010" w:usb3="00000000" w:csb0="00020000" w:csb1="00000000"/>
  </w:font>
  <w:font w:name="TTE1ADB490t00">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7AB" w:rsidRDefault="000D77AB">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D77AB" w:rsidRDefault="000D77AB">
    <w:pPr>
      <w:pStyle w:val="Footer"/>
      <w:framePr w:wrap="auto" w:vAnchor="text" w:hAnchor="page" w:x="1239" w:y="-70"/>
      <w:ind w:right="360"/>
      <w:jc w:val="center"/>
      <w:rPr>
        <w:rStyle w:val="PageNumber"/>
      </w:rPr>
    </w:pPr>
  </w:p>
  <w:p w:rsidR="000D77AB" w:rsidRDefault="000D77AB">
    <w:pPr>
      <w:pStyle w:val="Footer"/>
      <w:framePr w:wrap="auto" w:vAnchor="text" w:hAnchor="page" w:x="1239" w:y="-70"/>
      <w:ind w:right="360"/>
      <w:jc w:val="center"/>
      <w:rPr>
        <w:rStyle w:val="PageNumber"/>
      </w:rPr>
    </w:pPr>
  </w:p>
  <w:p w:rsidR="000D77AB" w:rsidRDefault="000D77AB">
    <w:pPr>
      <w:pStyle w:val="Footer"/>
      <w:framePr w:wrap="auto" w:vAnchor="text" w:hAnchor="page" w:x="1239" w:y="-70"/>
      <w:ind w:right="360"/>
      <w:jc w:val="center"/>
      <w:rPr>
        <w:rStyle w:val="PageNumber"/>
      </w:rPr>
    </w:pPr>
  </w:p>
  <w:p w:rsidR="000D77AB" w:rsidRDefault="000D77AB">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7AB" w:rsidRDefault="000D77AB">
      <w:r>
        <w:separator/>
      </w:r>
    </w:p>
  </w:footnote>
  <w:footnote w:type="continuationSeparator" w:id="0">
    <w:p w:rsidR="000D77AB" w:rsidRDefault="000D77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0305D"/>
    <w:multiLevelType w:val="hybridMultilevel"/>
    <w:tmpl w:val="F2E85942"/>
    <w:lvl w:ilvl="0" w:tplc="CDEA4524">
      <w:start w:val="4"/>
      <w:numFmt w:val="bullet"/>
      <w:lvlText w:val="-"/>
      <w:lvlJc w:val="left"/>
      <w:pPr>
        <w:tabs>
          <w:tab w:val="num" w:pos="1068"/>
        </w:tabs>
        <w:ind w:left="1068" w:hanging="360"/>
      </w:pPr>
      <w:rPr>
        <w:rFonts w:ascii="Times New Roman" w:eastAsia="Times New Roman" w:hAnsi="Times New Roman" w:hint="default"/>
      </w:rPr>
    </w:lvl>
    <w:lvl w:ilvl="1" w:tplc="9662B360">
      <w:start w:val="1"/>
      <w:numFmt w:val="bullet"/>
      <w:lvlText w:val=""/>
      <w:lvlJc w:val="left"/>
      <w:pPr>
        <w:tabs>
          <w:tab w:val="num" w:pos="1788"/>
        </w:tabs>
        <w:ind w:left="1788" w:hanging="360"/>
      </w:pPr>
      <w:rPr>
        <w:rFonts w:ascii="Symbol" w:hAnsi="Symbol" w:cs="Symbol" w:hint="default"/>
        <w:color w:val="auto"/>
        <w:sz w:val="16"/>
        <w:szCs w:val="16"/>
      </w:rPr>
    </w:lvl>
    <w:lvl w:ilvl="2" w:tplc="04100005">
      <w:start w:val="1"/>
      <w:numFmt w:val="bullet"/>
      <w:lvlText w:val=""/>
      <w:lvlJc w:val="left"/>
      <w:pPr>
        <w:tabs>
          <w:tab w:val="num" w:pos="2508"/>
        </w:tabs>
        <w:ind w:left="2508" w:hanging="360"/>
      </w:pPr>
      <w:rPr>
        <w:rFonts w:ascii="Wingdings" w:hAnsi="Wingdings" w:cs="Wingdings" w:hint="default"/>
      </w:rPr>
    </w:lvl>
    <w:lvl w:ilvl="3" w:tplc="04100001">
      <w:start w:val="1"/>
      <w:numFmt w:val="bullet"/>
      <w:lvlText w:val=""/>
      <w:lvlJc w:val="left"/>
      <w:pPr>
        <w:tabs>
          <w:tab w:val="num" w:pos="3228"/>
        </w:tabs>
        <w:ind w:left="3228" w:hanging="360"/>
      </w:pPr>
      <w:rPr>
        <w:rFonts w:ascii="Symbol" w:hAnsi="Symbol" w:cs="Symbol" w:hint="default"/>
      </w:rPr>
    </w:lvl>
    <w:lvl w:ilvl="4" w:tplc="04100003">
      <w:start w:val="1"/>
      <w:numFmt w:val="bullet"/>
      <w:lvlText w:val="o"/>
      <w:lvlJc w:val="left"/>
      <w:pPr>
        <w:tabs>
          <w:tab w:val="num" w:pos="3948"/>
        </w:tabs>
        <w:ind w:left="3948" w:hanging="360"/>
      </w:pPr>
      <w:rPr>
        <w:rFonts w:ascii="Courier New" w:hAnsi="Courier New" w:cs="Courier New" w:hint="default"/>
      </w:rPr>
    </w:lvl>
    <w:lvl w:ilvl="5" w:tplc="04100005">
      <w:start w:val="1"/>
      <w:numFmt w:val="bullet"/>
      <w:lvlText w:val=""/>
      <w:lvlJc w:val="left"/>
      <w:pPr>
        <w:tabs>
          <w:tab w:val="num" w:pos="4668"/>
        </w:tabs>
        <w:ind w:left="4668" w:hanging="360"/>
      </w:pPr>
      <w:rPr>
        <w:rFonts w:ascii="Wingdings" w:hAnsi="Wingdings" w:cs="Wingdings" w:hint="default"/>
      </w:rPr>
    </w:lvl>
    <w:lvl w:ilvl="6" w:tplc="04100001">
      <w:start w:val="1"/>
      <w:numFmt w:val="bullet"/>
      <w:lvlText w:val=""/>
      <w:lvlJc w:val="left"/>
      <w:pPr>
        <w:tabs>
          <w:tab w:val="num" w:pos="5388"/>
        </w:tabs>
        <w:ind w:left="5388" w:hanging="360"/>
      </w:pPr>
      <w:rPr>
        <w:rFonts w:ascii="Symbol" w:hAnsi="Symbol" w:cs="Symbol" w:hint="default"/>
      </w:rPr>
    </w:lvl>
    <w:lvl w:ilvl="7" w:tplc="04100003">
      <w:start w:val="1"/>
      <w:numFmt w:val="bullet"/>
      <w:lvlText w:val="o"/>
      <w:lvlJc w:val="left"/>
      <w:pPr>
        <w:tabs>
          <w:tab w:val="num" w:pos="6108"/>
        </w:tabs>
        <w:ind w:left="6108" w:hanging="360"/>
      </w:pPr>
      <w:rPr>
        <w:rFonts w:ascii="Courier New" w:hAnsi="Courier New" w:cs="Courier New" w:hint="default"/>
      </w:rPr>
    </w:lvl>
    <w:lvl w:ilvl="8" w:tplc="04100005">
      <w:start w:val="1"/>
      <w:numFmt w:val="bullet"/>
      <w:lvlText w:val=""/>
      <w:lvlJc w:val="left"/>
      <w:pPr>
        <w:tabs>
          <w:tab w:val="num" w:pos="6828"/>
        </w:tabs>
        <w:ind w:left="6828" w:hanging="360"/>
      </w:pPr>
      <w:rPr>
        <w:rFonts w:ascii="Wingdings" w:hAnsi="Wingdings" w:cs="Wingdings" w:hint="default"/>
      </w:rPr>
    </w:lvl>
  </w:abstractNum>
  <w:abstractNum w:abstractNumId="1">
    <w:nsid w:val="102514FC"/>
    <w:multiLevelType w:val="hybridMultilevel"/>
    <w:tmpl w:val="61D482DA"/>
    <w:lvl w:ilvl="0" w:tplc="D2AC9C9C">
      <w:numFmt w:val="bullet"/>
      <w:lvlText w:val="-"/>
      <w:lvlJc w:val="left"/>
      <w:pPr>
        <w:tabs>
          <w:tab w:val="num" w:pos="1776"/>
        </w:tabs>
        <w:ind w:left="1776" w:hanging="360"/>
      </w:pPr>
      <w:rPr>
        <w:rFonts w:ascii="Times New Roman" w:eastAsia="Times New Roman" w:hAnsi="Times New Roman" w:hint="default"/>
      </w:rPr>
    </w:lvl>
    <w:lvl w:ilvl="1" w:tplc="04100003">
      <w:start w:val="1"/>
      <w:numFmt w:val="bullet"/>
      <w:lvlText w:val="o"/>
      <w:lvlJc w:val="left"/>
      <w:pPr>
        <w:tabs>
          <w:tab w:val="num" w:pos="2028"/>
        </w:tabs>
        <w:ind w:left="2028" w:hanging="360"/>
      </w:pPr>
      <w:rPr>
        <w:rFonts w:ascii="Courier New" w:hAnsi="Courier New" w:cs="Courier New" w:hint="default"/>
      </w:rPr>
    </w:lvl>
    <w:lvl w:ilvl="2" w:tplc="04100005">
      <w:start w:val="1"/>
      <w:numFmt w:val="bullet"/>
      <w:lvlText w:val=""/>
      <w:lvlJc w:val="left"/>
      <w:pPr>
        <w:tabs>
          <w:tab w:val="num" w:pos="2748"/>
        </w:tabs>
        <w:ind w:left="2748" w:hanging="360"/>
      </w:pPr>
      <w:rPr>
        <w:rFonts w:ascii="Wingdings" w:hAnsi="Wingdings" w:cs="Wingdings" w:hint="default"/>
      </w:rPr>
    </w:lvl>
    <w:lvl w:ilvl="3" w:tplc="04100001">
      <w:start w:val="1"/>
      <w:numFmt w:val="bullet"/>
      <w:lvlText w:val=""/>
      <w:lvlJc w:val="left"/>
      <w:pPr>
        <w:tabs>
          <w:tab w:val="num" w:pos="3468"/>
        </w:tabs>
        <w:ind w:left="3468" w:hanging="360"/>
      </w:pPr>
      <w:rPr>
        <w:rFonts w:ascii="Symbol" w:hAnsi="Symbol" w:cs="Symbol" w:hint="default"/>
      </w:rPr>
    </w:lvl>
    <w:lvl w:ilvl="4" w:tplc="04100003">
      <w:start w:val="1"/>
      <w:numFmt w:val="bullet"/>
      <w:lvlText w:val="o"/>
      <w:lvlJc w:val="left"/>
      <w:pPr>
        <w:tabs>
          <w:tab w:val="num" w:pos="4188"/>
        </w:tabs>
        <w:ind w:left="4188" w:hanging="360"/>
      </w:pPr>
      <w:rPr>
        <w:rFonts w:ascii="Courier New" w:hAnsi="Courier New" w:cs="Courier New" w:hint="default"/>
      </w:rPr>
    </w:lvl>
    <w:lvl w:ilvl="5" w:tplc="04100005">
      <w:start w:val="1"/>
      <w:numFmt w:val="bullet"/>
      <w:lvlText w:val=""/>
      <w:lvlJc w:val="left"/>
      <w:pPr>
        <w:tabs>
          <w:tab w:val="num" w:pos="4908"/>
        </w:tabs>
        <w:ind w:left="4908" w:hanging="360"/>
      </w:pPr>
      <w:rPr>
        <w:rFonts w:ascii="Wingdings" w:hAnsi="Wingdings" w:cs="Wingdings" w:hint="default"/>
      </w:rPr>
    </w:lvl>
    <w:lvl w:ilvl="6" w:tplc="04100001">
      <w:start w:val="1"/>
      <w:numFmt w:val="bullet"/>
      <w:lvlText w:val=""/>
      <w:lvlJc w:val="left"/>
      <w:pPr>
        <w:tabs>
          <w:tab w:val="num" w:pos="5628"/>
        </w:tabs>
        <w:ind w:left="5628" w:hanging="360"/>
      </w:pPr>
      <w:rPr>
        <w:rFonts w:ascii="Symbol" w:hAnsi="Symbol" w:cs="Symbol" w:hint="default"/>
      </w:rPr>
    </w:lvl>
    <w:lvl w:ilvl="7" w:tplc="04100003">
      <w:start w:val="1"/>
      <w:numFmt w:val="bullet"/>
      <w:lvlText w:val="o"/>
      <w:lvlJc w:val="left"/>
      <w:pPr>
        <w:tabs>
          <w:tab w:val="num" w:pos="6348"/>
        </w:tabs>
        <w:ind w:left="6348" w:hanging="360"/>
      </w:pPr>
      <w:rPr>
        <w:rFonts w:ascii="Courier New" w:hAnsi="Courier New" w:cs="Courier New" w:hint="default"/>
      </w:rPr>
    </w:lvl>
    <w:lvl w:ilvl="8" w:tplc="04100005">
      <w:start w:val="1"/>
      <w:numFmt w:val="bullet"/>
      <w:lvlText w:val=""/>
      <w:lvlJc w:val="left"/>
      <w:pPr>
        <w:tabs>
          <w:tab w:val="num" w:pos="7068"/>
        </w:tabs>
        <w:ind w:left="7068" w:hanging="360"/>
      </w:pPr>
      <w:rPr>
        <w:rFonts w:ascii="Wingdings" w:hAnsi="Wingdings" w:cs="Wingdings" w:hint="default"/>
      </w:rPr>
    </w:lvl>
  </w:abstractNum>
  <w:abstractNum w:abstractNumId="2">
    <w:nsid w:val="138E596F"/>
    <w:multiLevelType w:val="hybridMultilevel"/>
    <w:tmpl w:val="6FC44838"/>
    <w:lvl w:ilvl="0" w:tplc="D2AC9C9C">
      <w:numFmt w:val="bullet"/>
      <w:lvlText w:val="-"/>
      <w:lvlJc w:val="left"/>
      <w:pPr>
        <w:tabs>
          <w:tab w:val="num" w:pos="1068"/>
        </w:tabs>
        <w:ind w:left="1068" w:hanging="360"/>
      </w:pPr>
      <w:rPr>
        <w:rFonts w:ascii="Times New Roman" w:eastAsia="Times New Roman" w:hAnsi="Times New Roman" w:hint="default"/>
      </w:rPr>
    </w:lvl>
    <w:lvl w:ilvl="1" w:tplc="04100003">
      <w:start w:val="1"/>
      <w:numFmt w:val="bullet"/>
      <w:lvlText w:val="o"/>
      <w:lvlJc w:val="left"/>
      <w:pPr>
        <w:tabs>
          <w:tab w:val="num" w:pos="1320"/>
        </w:tabs>
        <w:ind w:left="1320" w:hanging="360"/>
      </w:pPr>
      <w:rPr>
        <w:rFonts w:ascii="Courier New" w:hAnsi="Courier New" w:cs="Courier New" w:hint="default"/>
      </w:rPr>
    </w:lvl>
    <w:lvl w:ilvl="2" w:tplc="04100005">
      <w:start w:val="1"/>
      <w:numFmt w:val="bullet"/>
      <w:lvlText w:val=""/>
      <w:lvlJc w:val="left"/>
      <w:pPr>
        <w:tabs>
          <w:tab w:val="num" w:pos="2040"/>
        </w:tabs>
        <w:ind w:left="2040" w:hanging="360"/>
      </w:pPr>
      <w:rPr>
        <w:rFonts w:ascii="Wingdings" w:hAnsi="Wingdings" w:cs="Wingdings" w:hint="default"/>
      </w:rPr>
    </w:lvl>
    <w:lvl w:ilvl="3" w:tplc="04100001">
      <w:start w:val="1"/>
      <w:numFmt w:val="bullet"/>
      <w:lvlText w:val=""/>
      <w:lvlJc w:val="left"/>
      <w:pPr>
        <w:tabs>
          <w:tab w:val="num" w:pos="2760"/>
        </w:tabs>
        <w:ind w:left="2760" w:hanging="360"/>
      </w:pPr>
      <w:rPr>
        <w:rFonts w:ascii="Symbol" w:hAnsi="Symbol" w:cs="Symbol" w:hint="default"/>
      </w:rPr>
    </w:lvl>
    <w:lvl w:ilvl="4" w:tplc="04100003">
      <w:start w:val="1"/>
      <w:numFmt w:val="bullet"/>
      <w:lvlText w:val="o"/>
      <w:lvlJc w:val="left"/>
      <w:pPr>
        <w:tabs>
          <w:tab w:val="num" w:pos="3480"/>
        </w:tabs>
        <w:ind w:left="3480" w:hanging="360"/>
      </w:pPr>
      <w:rPr>
        <w:rFonts w:ascii="Courier New" w:hAnsi="Courier New" w:cs="Courier New" w:hint="default"/>
      </w:rPr>
    </w:lvl>
    <w:lvl w:ilvl="5" w:tplc="04100005">
      <w:start w:val="1"/>
      <w:numFmt w:val="bullet"/>
      <w:lvlText w:val=""/>
      <w:lvlJc w:val="left"/>
      <w:pPr>
        <w:tabs>
          <w:tab w:val="num" w:pos="4200"/>
        </w:tabs>
        <w:ind w:left="4200" w:hanging="360"/>
      </w:pPr>
      <w:rPr>
        <w:rFonts w:ascii="Wingdings" w:hAnsi="Wingdings" w:cs="Wingdings" w:hint="default"/>
      </w:rPr>
    </w:lvl>
    <w:lvl w:ilvl="6" w:tplc="04100001">
      <w:start w:val="1"/>
      <w:numFmt w:val="bullet"/>
      <w:lvlText w:val=""/>
      <w:lvlJc w:val="left"/>
      <w:pPr>
        <w:tabs>
          <w:tab w:val="num" w:pos="4920"/>
        </w:tabs>
        <w:ind w:left="4920" w:hanging="360"/>
      </w:pPr>
      <w:rPr>
        <w:rFonts w:ascii="Symbol" w:hAnsi="Symbol" w:cs="Symbol" w:hint="default"/>
      </w:rPr>
    </w:lvl>
    <w:lvl w:ilvl="7" w:tplc="04100003">
      <w:start w:val="1"/>
      <w:numFmt w:val="bullet"/>
      <w:lvlText w:val="o"/>
      <w:lvlJc w:val="left"/>
      <w:pPr>
        <w:tabs>
          <w:tab w:val="num" w:pos="5640"/>
        </w:tabs>
        <w:ind w:left="5640" w:hanging="360"/>
      </w:pPr>
      <w:rPr>
        <w:rFonts w:ascii="Courier New" w:hAnsi="Courier New" w:cs="Courier New" w:hint="default"/>
      </w:rPr>
    </w:lvl>
    <w:lvl w:ilvl="8" w:tplc="04100005">
      <w:start w:val="1"/>
      <w:numFmt w:val="bullet"/>
      <w:lvlText w:val=""/>
      <w:lvlJc w:val="left"/>
      <w:pPr>
        <w:tabs>
          <w:tab w:val="num" w:pos="6360"/>
        </w:tabs>
        <w:ind w:left="6360" w:hanging="360"/>
      </w:pPr>
      <w:rPr>
        <w:rFonts w:ascii="Wingdings" w:hAnsi="Wingdings" w:cs="Wingdings" w:hint="default"/>
      </w:rPr>
    </w:lvl>
  </w:abstractNum>
  <w:abstractNum w:abstractNumId="3">
    <w:nsid w:val="15EC38BB"/>
    <w:multiLevelType w:val="hybridMultilevel"/>
    <w:tmpl w:val="4E08EBA6"/>
    <w:lvl w:ilvl="0" w:tplc="04100001">
      <w:start w:val="1"/>
      <w:numFmt w:val="bullet"/>
      <w:lvlText w:val=""/>
      <w:lvlJc w:val="left"/>
      <w:pPr>
        <w:tabs>
          <w:tab w:val="num" w:pos="360"/>
        </w:tabs>
        <w:ind w:left="360" w:hanging="360"/>
      </w:pPr>
      <w:rPr>
        <w:rFonts w:ascii="Symbol" w:hAnsi="Symbol" w:cs="Symbol"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lvlText w:val=""/>
      <w:lvlJc w:val="left"/>
      <w:pPr>
        <w:tabs>
          <w:tab w:val="num" w:pos="1800"/>
        </w:tabs>
        <w:ind w:left="1800" w:hanging="360"/>
      </w:pPr>
      <w:rPr>
        <w:rFonts w:ascii="Wingdings" w:hAnsi="Wingdings" w:cs="Wingdings" w:hint="default"/>
      </w:rPr>
    </w:lvl>
    <w:lvl w:ilvl="3" w:tplc="04100001">
      <w:start w:val="1"/>
      <w:numFmt w:val="bullet"/>
      <w:lvlText w:val=""/>
      <w:lvlJc w:val="left"/>
      <w:pPr>
        <w:tabs>
          <w:tab w:val="num" w:pos="2520"/>
        </w:tabs>
        <w:ind w:left="2520" w:hanging="360"/>
      </w:pPr>
      <w:rPr>
        <w:rFonts w:ascii="Symbol" w:hAnsi="Symbol" w:cs="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cs="Wingdings" w:hint="default"/>
      </w:rPr>
    </w:lvl>
    <w:lvl w:ilvl="6" w:tplc="04100001">
      <w:start w:val="1"/>
      <w:numFmt w:val="bullet"/>
      <w:lvlText w:val=""/>
      <w:lvlJc w:val="left"/>
      <w:pPr>
        <w:tabs>
          <w:tab w:val="num" w:pos="4680"/>
        </w:tabs>
        <w:ind w:left="4680" w:hanging="360"/>
      </w:pPr>
      <w:rPr>
        <w:rFonts w:ascii="Symbol" w:hAnsi="Symbol" w:cs="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cs="Wingdings" w:hint="default"/>
      </w:rPr>
    </w:lvl>
  </w:abstractNum>
  <w:abstractNum w:abstractNumId="4">
    <w:nsid w:val="16E170DC"/>
    <w:multiLevelType w:val="hybridMultilevel"/>
    <w:tmpl w:val="E97CC2C6"/>
    <w:lvl w:ilvl="0" w:tplc="D2AC9C9C">
      <w:numFmt w:val="bullet"/>
      <w:lvlText w:val="-"/>
      <w:lvlJc w:val="left"/>
      <w:pPr>
        <w:tabs>
          <w:tab w:val="num" w:pos="1896"/>
        </w:tabs>
        <w:ind w:left="1896" w:hanging="360"/>
      </w:pPr>
      <w:rPr>
        <w:rFonts w:ascii="Times New Roman" w:eastAsia="Times New Roman" w:hAnsi="Times New Roman" w:hint="default"/>
      </w:rPr>
    </w:lvl>
    <w:lvl w:ilvl="1" w:tplc="04100003">
      <w:start w:val="1"/>
      <w:numFmt w:val="bullet"/>
      <w:lvlText w:val="o"/>
      <w:lvlJc w:val="left"/>
      <w:pPr>
        <w:tabs>
          <w:tab w:val="num" w:pos="2148"/>
        </w:tabs>
        <w:ind w:left="2148" w:hanging="360"/>
      </w:pPr>
      <w:rPr>
        <w:rFonts w:ascii="Courier New" w:hAnsi="Courier New" w:cs="Courier New" w:hint="default"/>
      </w:rPr>
    </w:lvl>
    <w:lvl w:ilvl="2" w:tplc="04100005">
      <w:start w:val="1"/>
      <w:numFmt w:val="bullet"/>
      <w:lvlText w:val=""/>
      <w:lvlJc w:val="left"/>
      <w:pPr>
        <w:tabs>
          <w:tab w:val="num" w:pos="2868"/>
        </w:tabs>
        <w:ind w:left="2868" w:hanging="360"/>
      </w:pPr>
      <w:rPr>
        <w:rFonts w:ascii="Wingdings" w:hAnsi="Wingdings" w:cs="Wingdings" w:hint="default"/>
      </w:rPr>
    </w:lvl>
    <w:lvl w:ilvl="3" w:tplc="04100001">
      <w:start w:val="1"/>
      <w:numFmt w:val="bullet"/>
      <w:lvlText w:val=""/>
      <w:lvlJc w:val="left"/>
      <w:pPr>
        <w:tabs>
          <w:tab w:val="num" w:pos="3588"/>
        </w:tabs>
        <w:ind w:left="3588" w:hanging="360"/>
      </w:pPr>
      <w:rPr>
        <w:rFonts w:ascii="Symbol" w:hAnsi="Symbol" w:cs="Symbol" w:hint="default"/>
      </w:rPr>
    </w:lvl>
    <w:lvl w:ilvl="4" w:tplc="04100003">
      <w:start w:val="1"/>
      <w:numFmt w:val="bullet"/>
      <w:lvlText w:val="o"/>
      <w:lvlJc w:val="left"/>
      <w:pPr>
        <w:tabs>
          <w:tab w:val="num" w:pos="4308"/>
        </w:tabs>
        <w:ind w:left="4308" w:hanging="360"/>
      </w:pPr>
      <w:rPr>
        <w:rFonts w:ascii="Courier New" w:hAnsi="Courier New" w:cs="Courier New" w:hint="default"/>
      </w:rPr>
    </w:lvl>
    <w:lvl w:ilvl="5" w:tplc="04100005">
      <w:start w:val="1"/>
      <w:numFmt w:val="bullet"/>
      <w:lvlText w:val=""/>
      <w:lvlJc w:val="left"/>
      <w:pPr>
        <w:tabs>
          <w:tab w:val="num" w:pos="5028"/>
        </w:tabs>
        <w:ind w:left="5028" w:hanging="360"/>
      </w:pPr>
      <w:rPr>
        <w:rFonts w:ascii="Wingdings" w:hAnsi="Wingdings" w:cs="Wingdings" w:hint="default"/>
      </w:rPr>
    </w:lvl>
    <w:lvl w:ilvl="6" w:tplc="04100001">
      <w:start w:val="1"/>
      <w:numFmt w:val="bullet"/>
      <w:lvlText w:val=""/>
      <w:lvlJc w:val="left"/>
      <w:pPr>
        <w:tabs>
          <w:tab w:val="num" w:pos="5748"/>
        </w:tabs>
        <w:ind w:left="5748" w:hanging="360"/>
      </w:pPr>
      <w:rPr>
        <w:rFonts w:ascii="Symbol" w:hAnsi="Symbol" w:cs="Symbol" w:hint="default"/>
      </w:rPr>
    </w:lvl>
    <w:lvl w:ilvl="7" w:tplc="04100003">
      <w:start w:val="1"/>
      <w:numFmt w:val="bullet"/>
      <w:lvlText w:val="o"/>
      <w:lvlJc w:val="left"/>
      <w:pPr>
        <w:tabs>
          <w:tab w:val="num" w:pos="6468"/>
        </w:tabs>
        <w:ind w:left="6468" w:hanging="360"/>
      </w:pPr>
      <w:rPr>
        <w:rFonts w:ascii="Courier New" w:hAnsi="Courier New" w:cs="Courier New" w:hint="default"/>
      </w:rPr>
    </w:lvl>
    <w:lvl w:ilvl="8" w:tplc="04100005">
      <w:start w:val="1"/>
      <w:numFmt w:val="bullet"/>
      <w:lvlText w:val=""/>
      <w:lvlJc w:val="left"/>
      <w:pPr>
        <w:tabs>
          <w:tab w:val="num" w:pos="7188"/>
        </w:tabs>
        <w:ind w:left="7188" w:hanging="360"/>
      </w:pPr>
      <w:rPr>
        <w:rFonts w:ascii="Wingdings" w:hAnsi="Wingdings" w:cs="Wingdings" w:hint="default"/>
      </w:rPr>
    </w:lvl>
  </w:abstractNum>
  <w:abstractNum w:abstractNumId="5">
    <w:nsid w:val="27A04C61"/>
    <w:multiLevelType w:val="hybridMultilevel"/>
    <w:tmpl w:val="B3C07244"/>
    <w:lvl w:ilvl="0" w:tplc="A12E06E0">
      <w:numFmt w:val="bullet"/>
      <w:lvlText w:val="-"/>
      <w:lvlJc w:val="left"/>
      <w:pPr>
        <w:tabs>
          <w:tab w:val="num" w:pos="1428"/>
        </w:tabs>
        <w:ind w:left="1428" w:hanging="360"/>
      </w:pPr>
      <w:rPr>
        <w:rFonts w:ascii="Times New Roman" w:eastAsia="Times New Roman" w:hAnsi="Times New Roman" w:hint="default"/>
      </w:rPr>
    </w:lvl>
    <w:lvl w:ilvl="1" w:tplc="FFFFFFFF">
      <w:start w:val="1"/>
      <w:numFmt w:val="lowerLetter"/>
      <w:lvlText w:val="%2."/>
      <w:lvlJc w:val="left"/>
      <w:pPr>
        <w:tabs>
          <w:tab w:val="num" w:pos="1800"/>
        </w:tabs>
        <w:ind w:left="1800" w:hanging="360"/>
      </w:pPr>
    </w:lvl>
    <w:lvl w:ilvl="2" w:tplc="04100005">
      <w:start w:val="1"/>
      <w:numFmt w:val="bullet"/>
      <w:lvlText w:val=""/>
      <w:lvlJc w:val="left"/>
      <w:pPr>
        <w:tabs>
          <w:tab w:val="num" w:pos="2520"/>
        </w:tabs>
        <w:ind w:left="2520" w:hanging="360"/>
      </w:pPr>
      <w:rPr>
        <w:rFonts w:ascii="Wingdings" w:hAnsi="Wingdings" w:cs="Wingdings" w:hint="default"/>
      </w:rPr>
    </w:lvl>
    <w:lvl w:ilvl="3" w:tplc="04100001">
      <w:start w:val="1"/>
      <w:numFmt w:val="bullet"/>
      <w:lvlText w:val=""/>
      <w:lvlJc w:val="left"/>
      <w:pPr>
        <w:tabs>
          <w:tab w:val="num" w:pos="3240"/>
        </w:tabs>
        <w:ind w:left="3240" w:hanging="360"/>
      </w:pPr>
      <w:rPr>
        <w:rFonts w:ascii="Symbol" w:hAnsi="Symbol" w:cs="Symbol" w:hint="default"/>
      </w:rPr>
    </w:lvl>
    <w:lvl w:ilvl="4" w:tplc="04100003">
      <w:start w:val="1"/>
      <w:numFmt w:val="bullet"/>
      <w:lvlText w:val="o"/>
      <w:lvlJc w:val="left"/>
      <w:pPr>
        <w:tabs>
          <w:tab w:val="num" w:pos="3960"/>
        </w:tabs>
        <w:ind w:left="3960" w:hanging="360"/>
      </w:pPr>
      <w:rPr>
        <w:rFonts w:ascii="Courier New" w:hAnsi="Courier New" w:cs="Courier New" w:hint="default"/>
      </w:rPr>
    </w:lvl>
    <w:lvl w:ilvl="5" w:tplc="04100005">
      <w:start w:val="1"/>
      <w:numFmt w:val="bullet"/>
      <w:lvlText w:val=""/>
      <w:lvlJc w:val="left"/>
      <w:pPr>
        <w:tabs>
          <w:tab w:val="num" w:pos="4680"/>
        </w:tabs>
        <w:ind w:left="4680" w:hanging="360"/>
      </w:pPr>
      <w:rPr>
        <w:rFonts w:ascii="Wingdings" w:hAnsi="Wingdings" w:cs="Wingdings" w:hint="default"/>
      </w:rPr>
    </w:lvl>
    <w:lvl w:ilvl="6" w:tplc="04100001">
      <w:start w:val="1"/>
      <w:numFmt w:val="bullet"/>
      <w:lvlText w:val=""/>
      <w:lvlJc w:val="left"/>
      <w:pPr>
        <w:tabs>
          <w:tab w:val="num" w:pos="5400"/>
        </w:tabs>
        <w:ind w:left="5400" w:hanging="360"/>
      </w:pPr>
      <w:rPr>
        <w:rFonts w:ascii="Symbol" w:hAnsi="Symbol" w:cs="Symbol" w:hint="default"/>
      </w:rPr>
    </w:lvl>
    <w:lvl w:ilvl="7" w:tplc="04100003">
      <w:start w:val="1"/>
      <w:numFmt w:val="bullet"/>
      <w:lvlText w:val="o"/>
      <w:lvlJc w:val="left"/>
      <w:pPr>
        <w:tabs>
          <w:tab w:val="num" w:pos="6120"/>
        </w:tabs>
        <w:ind w:left="6120" w:hanging="360"/>
      </w:pPr>
      <w:rPr>
        <w:rFonts w:ascii="Courier New" w:hAnsi="Courier New" w:cs="Courier New" w:hint="default"/>
      </w:rPr>
    </w:lvl>
    <w:lvl w:ilvl="8" w:tplc="04100005">
      <w:start w:val="1"/>
      <w:numFmt w:val="bullet"/>
      <w:lvlText w:val=""/>
      <w:lvlJc w:val="left"/>
      <w:pPr>
        <w:tabs>
          <w:tab w:val="num" w:pos="6840"/>
        </w:tabs>
        <w:ind w:left="6840" w:hanging="360"/>
      </w:pPr>
      <w:rPr>
        <w:rFonts w:ascii="Wingdings" w:hAnsi="Wingdings" w:cs="Wingdings" w:hint="default"/>
      </w:rPr>
    </w:lvl>
  </w:abstractNum>
  <w:abstractNum w:abstractNumId="6">
    <w:nsid w:val="32CE3EC2"/>
    <w:multiLevelType w:val="hybridMultilevel"/>
    <w:tmpl w:val="D8E0AD38"/>
    <w:lvl w:ilvl="0" w:tplc="D2AC9C9C">
      <w:numFmt w:val="bullet"/>
      <w:lvlText w:val="-"/>
      <w:lvlJc w:val="left"/>
      <w:pPr>
        <w:tabs>
          <w:tab w:val="num" w:pos="1891"/>
        </w:tabs>
        <w:ind w:left="1891" w:hanging="360"/>
      </w:pPr>
      <w:rPr>
        <w:rFonts w:ascii="Times New Roman" w:eastAsia="Times New Roman" w:hAnsi="Times New Roman" w:hint="default"/>
      </w:rPr>
    </w:lvl>
    <w:lvl w:ilvl="1" w:tplc="04100005">
      <w:start w:val="1"/>
      <w:numFmt w:val="bullet"/>
      <w:lvlText w:val=""/>
      <w:lvlJc w:val="left"/>
      <w:pPr>
        <w:tabs>
          <w:tab w:val="num" w:pos="2143"/>
        </w:tabs>
        <w:ind w:left="2143" w:hanging="360"/>
      </w:pPr>
      <w:rPr>
        <w:rFonts w:ascii="Wingdings" w:hAnsi="Wingdings" w:cs="Wingdings" w:hint="default"/>
      </w:rPr>
    </w:lvl>
    <w:lvl w:ilvl="2" w:tplc="04100005">
      <w:start w:val="1"/>
      <w:numFmt w:val="bullet"/>
      <w:lvlText w:val=""/>
      <w:lvlJc w:val="left"/>
      <w:pPr>
        <w:tabs>
          <w:tab w:val="num" w:pos="2863"/>
        </w:tabs>
        <w:ind w:left="2863" w:hanging="360"/>
      </w:pPr>
      <w:rPr>
        <w:rFonts w:ascii="Wingdings" w:hAnsi="Wingdings" w:cs="Wingdings" w:hint="default"/>
      </w:rPr>
    </w:lvl>
    <w:lvl w:ilvl="3" w:tplc="04100001">
      <w:start w:val="1"/>
      <w:numFmt w:val="bullet"/>
      <w:lvlText w:val=""/>
      <w:lvlJc w:val="left"/>
      <w:pPr>
        <w:tabs>
          <w:tab w:val="num" w:pos="3583"/>
        </w:tabs>
        <w:ind w:left="3583" w:hanging="360"/>
      </w:pPr>
      <w:rPr>
        <w:rFonts w:ascii="Symbol" w:hAnsi="Symbol" w:cs="Symbol" w:hint="default"/>
      </w:rPr>
    </w:lvl>
    <w:lvl w:ilvl="4" w:tplc="04100003">
      <w:start w:val="1"/>
      <w:numFmt w:val="bullet"/>
      <w:lvlText w:val="o"/>
      <w:lvlJc w:val="left"/>
      <w:pPr>
        <w:tabs>
          <w:tab w:val="num" w:pos="4303"/>
        </w:tabs>
        <w:ind w:left="4303" w:hanging="360"/>
      </w:pPr>
      <w:rPr>
        <w:rFonts w:ascii="Courier New" w:hAnsi="Courier New" w:cs="Courier New" w:hint="default"/>
      </w:rPr>
    </w:lvl>
    <w:lvl w:ilvl="5" w:tplc="04100005">
      <w:start w:val="1"/>
      <w:numFmt w:val="bullet"/>
      <w:lvlText w:val=""/>
      <w:lvlJc w:val="left"/>
      <w:pPr>
        <w:tabs>
          <w:tab w:val="num" w:pos="5023"/>
        </w:tabs>
        <w:ind w:left="5023" w:hanging="360"/>
      </w:pPr>
      <w:rPr>
        <w:rFonts w:ascii="Wingdings" w:hAnsi="Wingdings" w:cs="Wingdings" w:hint="default"/>
      </w:rPr>
    </w:lvl>
    <w:lvl w:ilvl="6" w:tplc="04100001">
      <w:start w:val="1"/>
      <w:numFmt w:val="bullet"/>
      <w:lvlText w:val=""/>
      <w:lvlJc w:val="left"/>
      <w:pPr>
        <w:tabs>
          <w:tab w:val="num" w:pos="5743"/>
        </w:tabs>
        <w:ind w:left="5743" w:hanging="360"/>
      </w:pPr>
      <w:rPr>
        <w:rFonts w:ascii="Symbol" w:hAnsi="Symbol" w:cs="Symbol" w:hint="default"/>
      </w:rPr>
    </w:lvl>
    <w:lvl w:ilvl="7" w:tplc="04100003">
      <w:start w:val="1"/>
      <w:numFmt w:val="bullet"/>
      <w:lvlText w:val="o"/>
      <w:lvlJc w:val="left"/>
      <w:pPr>
        <w:tabs>
          <w:tab w:val="num" w:pos="6463"/>
        </w:tabs>
        <w:ind w:left="6463" w:hanging="360"/>
      </w:pPr>
      <w:rPr>
        <w:rFonts w:ascii="Courier New" w:hAnsi="Courier New" w:cs="Courier New" w:hint="default"/>
      </w:rPr>
    </w:lvl>
    <w:lvl w:ilvl="8" w:tplc="04100005">
      <w:start w:val="1"/>
      <w:numFmt w:val="bullet"/>
      <w:lvlText w:val=""/>
      <w:lvlJc w:val="left"/>
      <w:pPr>
        <w:tabs>
          <w:tab w:val="num" w:pos="7183"/>
        </w:tabs>
        <w:ind w:left="7183" w:hanging="360"/>
      </w:pPr>
      <w:rPr>
        <w:rFonts w:ascii="Wingdings" w:hAnsi="Wingdings" w:cs="Wingdings" w:hint="default"/>
      </w:rPr>
    </w:lvl>
  </w:abstractNum>
  <w:abstractNum w:abstractNumId="7">
    <w:nsid w:val="36CF5CD4"/>
    <w:multiLevelType w:val="hybridMultilevel"/>
    <w:tmpl w:val="4730828E"/>
    <w:lvl w:ilvl="0" w:tplc="0410000F">
      <w:start w:val="1"/>
      <w:numFmt w:val="decimal"/>
      <w:lvlText w:val="%1."/>
      <w:lvlJc w:val="left"/>
      <w:pPr>
        <w:tabs>
          <w:tab w:val="num" w:pos="1068"/>
        </w:tabs>
        <w:ind w:left="1068" w:hanging="360"/>
      </w:pPr>
    </w:lvl>
    <w:lvl w:ilvl="1" w:tplc="188ABC12">
      <w:start w:val="1"/>
      <w:numFmt w:val="lowerLetter"/>
      <w:lvlText w:val="%2."/>
      <w:lvlJc w:val="left"/>
      <w:pPr>
        <w:tabs>
          <w:tab w:val="num" w:pos="1788"/>
        </w:tabs>
        <w:ind w:left="1788" w:hanging="360"/>
      </w:pPr>
      <w:rPr>
        <w:rFonts w:hint="default"/>
      </w:rPr>
    </w:lvl>
    <w:lvl w:ilvl="2" w:tplc="0410001B">
      <w:start w:val="1"/>
      <w:numFmt w:val="lowerRoman"/>
      <w:lvlText w:val="%3."/>
      <w:lvlJc w:val="right"/>
      <w:pPr>
        <w:tabs>
          <w:tab w:val="num" w:pos="2508"/>
        </w:tabs>
        <w:ind w:left="2508" w:hanging="180"/>
      </w:pPr>
    </w:lvl>
    <w:lvl w:ilvl="3" w:tplc="0410000F">
      <w:start w:val="1"/>
      <w:numFmt w:val="decimal"/>
      <w:lvlText w:val="%4."/>
      <w:lvlJc w:val="left"/>
      <w:pPr>
        <w:tabs>
          <w:tab w:val="num" w:pos="3228"/>
        </w:tabs>
        <w:ind w:left="3228" w:hanging="360"/>
      </w:pPr>
    </w:lvl>
    <w:lvl w:ilvl="4" w:tplc="04100019">
      <w:start w:val="1"/>
      <w:numFmt w:val="lowerLetter"/>
      <w:lvlText w:val="%5."/>
      <w:lvlJc w:val="left"/>
      <w:pPr>
        <w:tabs>
          <w:tab w:val="num" w:pos="3948"/>
        </w:tabs>
        <w:ind w:left="3948" w:hanging="360"/>
      </w:pPr>
    </w:lvl>
    <w:lvl w:ilvl="5" w:tplc="0410001B">
      <w:start w:val="1"/>
      <w:numFmt w:val="lowerRoman"/>
      <w:lvlText w:val="%6."/>
      <w:lvlJc w:val="right"/>
      <w:pPr>
        <w:tabs>
          <w:tab w:val="num" w:pos="4668"/>
        </w:tabs>
        <w:ind w:left="4668" w:hanging="180"/>
      </w:pPr>
    </w:lvl>
    <w:lvl w:ilvl="6" w:tplc="0410000F">
      <w:start w:val="1"/>
      <w:numFmt w:val="decimal"/>
      <w:lvlText w:val="%7."/>
      <w:lvlJc w:val="left"/>
      <w:pPr>
        <w:tabs>
          <w:tab w:val="num" w:pos="5388"/>
        </w:tabs>
        <w:ind w:left="5388" w:hanging="360"/>
      </w:pPr>
    </w:lvl>
    <w:lvl w:ilvl="7" w:tplc="04100019">
      <w:start w:val="1"/>
      <w:numFmt w:val="lowerLetter"/>
      <w:lvlText w:val="%8."/>
      <w:lvlJc w:val="left"/>
      <w:pPr>
        <w:tabs>
          <w:tab w:val="num" w:pos="6108"/>
        </w:tabs>
        <w:ind w:left="6108" w:hanging="360"/>
      </w:pPr>
    </w:lvl>
    <w:lvl w:ilvl="8" w:tplc="0410001B">
      <w:start w:val="1"/>
      <w:numFmt w:val="lowerRoman"/>
      <w:lvlText w:val="%9."/>
      <w:lvlJc w:val="right"/>
      <w:pPr>
        <w:tabs>
          <w:tab w:val="num" w:pos="6828"/>
        </w:tabs>
        <w:ind w:left="6828" w:hanging="180"/>
      </w:pPr>
    </w:lvl>
  </w:abstractNum>
  <w:abstractNum w:abstractNumId="8">
    <w:nsid w:val="3AC43D7B"/>
    <w:multiLevelType w:val="hybridMultilevel"/>
    <w:tmpl w:val="AAC49F1A"/>
    <w:lvl w:ilvl="0" w:tplc="F4D4F442">
      <w:numFmt w:val="bullet"/>
      <w:lvlText w:val="-"/>
      <w:lvlJc w:val="left"/>
      <w:pPr>
        <w:tabs>
          <w:tab w:val="num" w:pos="360"/>
        </w:tabs>
        <w:ind w:left="360" w:hanging="360"/>
      </w:pPr>
      <w:rPr>
        <w:rFonts w:ascii="Times New Roman" w:eastAsia="Times New Roman" w:hAnsi="Times New Roman" w:hint="default"/>
      </w:rPr>
    </w:lvl>
    <w:lvl w:ilvl="1" w:tplc="04100001">
      <w:start w:val="1"/>
      <w:numFmt w:val="bullet"/>
      <w:lvlText w:val=""/>
      <w:lvlJc w:val="left"/>
      <w:pPr>
        <w:tabs>
          <w:tab w:val="num" w:pos="1440"/>
        </w:tabs>
        <w:ind w:left="1440" w:hanging="360"/>
      </w:pPr>
      <w:rPr>
        <w:rFonts w:ascii="Symbol" w:hAnsi="Symbol" w:cs="Symbol"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9">
    <w:nsid w:val="43AF5919"/>
    <w:multiLevelType w:val="hybridMultilevel"/>
    <w:tmpl w:val="A14A36D0"/>
    <w:lvl w:ilvl="0" w:tplc="D2AC9C9C">
      <w:numFmt w:val="bullet"/>
      <w:lvlText w:val="-"/>
      <w:lvlJc w:val="left"/>
      <w:pPr>
        <w:tabs>
          <w:tab w:val="num" w:pos="1776"/>
        </w:tabs>
        <w:ind w:left="1776" w:hanging="360"/>
      </w:pPr>
      <w:rPr>
        <w:rFonts w:ascii="Times New Roman" w:eastAsia="Times New Roman" w:hAnsi="Times New Roman" w:hint="default"/>
      </w:rPr>
    </w:lvl>
    <w:lvl w:ilvl="1" w:tplc="0410000F">
      <w:start w:val="1"/>
      <w:numFmt w:val="decimal"/>
      <w:lvlText w:val="%2."/>
      <w:lvlJc w:val="left"/>
      <w:pPr>
        <w:tabs>
          <w:tab w:val="num" w:pos="2028"/>
        </w:tabs>
        <w:ind w:left="2028" w:hanging="360"/>
      </w:pPr>
    </w:lvl>
    <w:lvl w:ilvl="2" w:tplc="04100005">
      <w:start w:val="1"/>
      <w:numFmt w:val="bullet"/>
      <w:lvlText w:val=""/>
      <w:lvlJc w:val="left"/>
      <w:pPr>
        <w:tabs>
          <w:tab w:val="num" w:pos="2748"/>
        </w:tabs>
        <w:ind w:left="2748" w:hanging="360"/>
      </w:pPr>
      <w:rPr>
        <w:rFonts w:ascii="Wingdings" w:hAnsi="Wingdings" w:cs="Wingdings" w:hint="default"/>
      </w:rPr>
    </w:lvl>
    <w:lvl w:ilvl="3" w:tplc="04100001">
      <w:start w:val="1"/>
      <w:numFmt w:val="bullet"/>
      <w:lvlText w:val=""/>
      <w:lvlJc w:val="left"/>
      <w:pPr>
        <w:tabs>
          <w:tab w:val="num" w:pos="3468"/>
        </w:tabs>
        <w:ind w:left="3468" w:hanging="360"/>
      </w:pPr>
      <w:rPr>
        <w:rFonts w:ascii="Symbol" w:hAnsi="Symbol" w:cs="Symbol" w:hint="default"/>
      </w:rPr>
    </w:lvl>
    <w:lvl w:ilvl="4" w:tplc="04100003">
      <w:start w:val="1"/>
      <w:numFmt w:val="bullet"/>
      <w:lvlText w:val="o"/>
      <w:lvlJc w:val="left"/>
      <w:pPr>
        <w:tabs>
          <w:tab w:val="num" w:pos="4188"/>
        </w:tabs>
        <w:ind w:left="4188" w:hanging="360"/>
      </w:pPr>
      <w:rPr>
        <w:rFonts w:ascii="Courier New" w:hAnsi="Courier New" w:cs="Courier New" w:hint="default"/>
      </w:rPr>
    </w:lvl>
    <w:lvl w:ilvl="5" w:tplc="04100005">
      <w:start w:val="1"/>
      <w:numFmt w:val="bullet"/>
      <w:lvlText w:val=""/>
      <w:lvlJc w:val="left"/>
      <w:pPr>
        <w:tabs>
          <w:tab w:val="num" w:pos="4908"/>
        </w:tabs>
        <w:ind w:left="4908" w:hanging="360"/>
      </w:pPr>
      <w:rPr>
        <w:rFonts w:ascii="Wingdings" w:hAnsi="Wingdings" w:cs="Wingdings" w:hint="default"/>
      </w:rPr>
    </w:lvl>
    <w:lvl w:ilvl="6" w:tplc="04100001">
      <w:start w:val="1"/>
      <w:numFmt w:val="bullet"/>
      <w:lvlText w:val=""/>
      <w:lvlJc w:val="left"/>
      <w:pPr>
        <w:tabs>
          <w:tab w:val="num" w:pos="5628"/>
        </w:tabs>
        <w:ind w:left="5628" w:hanging="360"/>
      </w:pPr>
      <w:rPr>
        <w:rFonts w:ascii="Symbol" w:hAnsi="Symbol" w:cs="Symbol" w:hint="default"/>
      </w:rPr>
    </w:lvl>
    <w:lvl w:ilvl="7" w:tplc="04100003">
      <w:start w:val="1"/>
      <w:numFmt w:val="bullet"/>
      <w:lvlText w:val="o"/>
      <w:lvlJc w:val="left"/>
      <w:pPr>
        <w:tabs>
          <w:tab w:val="num" w:pos="6348"/>
        </w:tabs>
        <w:ind w:left="6348" w:hanging="360"/>
      </w:pPr>
      <w:rPr>
        <w:rFonts w:ascii="Courier New" w:hAnsi="Courier New" w:cs="Courier New" w:hint="default"/>
      </w:rPr>
    </w:lvl>
    <w:lvl w:ilvl="8" w:tplc="04100005">
      <w:start w:val="1"/>
      <w:numFmt w:val="bullet"/>
      <w:lvlText w:val=""/>
      <w:lvlJc w:val="left"/>
      <w:pPr>
        <w:tabs>
          <w:tab w:val="num" w:pos="7068"/>
        </w:tabs>
        <w:ind w:left="7068" w:hanging="360"/>
      </w:pPr>
      <w:rPr>
        <w:rFonts w:ascii="Wingdings" w:hAnsi="Wingdings" w:cs="Wingdings" w:hint="default"/>
      </w:rPr>
    </w:lvl>
  </w:abstractNum>
  <w:abstractNum w:abstractNumId="10">
    <w:nsid w:val="497E25F8"/>
    <w:multiLevelType w:val="hybridMultilevel"/>
    <w:tmpl w:val="FB28F974"/>
    <w:lvl w:ilvl="0" w:tplc="04100005">
      <w:start w:val="1"/>
      <w:numFmt w:val="bullet"/>
      <w:lvlText w:val=""/>
      <w:lvlJc w:val="left"/>
      <w:pPr>
        <w:tabs>
          <w:tab w:val="num" w:pos="1068"/>
        </w:tabs>
        <w:ind w:left="1068" w:hanging="360"/>
      </w:pPr>
      <w:rPr>
        <w:rFonts w:ascii="Wingdings" w:hAnsi="Wingdings" w:cs="Wingdings" w:hint="default"/>
      </w:rPr>
    </w:lvl>
    <w:lvl w:ilvl="1" w:tplc="04100003">
      <w:start w:val="1"/>
      <w:numFmt w:val="bullet"/>
      <w:lvlText w:val="o"/>
      <w:lvlJc w:val="left"/>
      <w:pPr>
        <w:tabs>
          <w:tab w:val="num" w:pos="1320"/>
        </w:tabs>
        <w:ind w:left="1320" w:hanging="360"/>
      </w:pPr>
      <w:rPr>
        <w:rFonts w:ascii="Courier New" w:hAnsi="Courier New" w:cs="Courier New" w:hint="default"/>
      </w:rPr>
    </w:lvl>
    <w:lvl w:ilvl="2" w:tplc="04100005">
      <w:start w:val="1"/>
      <w:numFmt w:val="bullet"/>
      <w:lvlText w:val=""/>
      <w:lvlJc w:val="left"/>
      <w:pPr>
        <w:tabs>
          <w:tab w:val="num" w:pos="2040"/>
        </w:tabs>
        <w:ind w:left="2040" w:hanging="360"/>
      </w:pPr>
      <w:rPr>
        <w:rFonts w:ascii="Wingdings" w:hAnsi="Wingdings" w:cs="Wingdings" w:hint="default"/>
      </w:rPr>
    </w:lvl>
    <w:lvl w:ilvl="3" w:tplc="04100001">
      <w:start w:val="1"/>
      <w:numFmt w:val="bullet"/>
      <w:lvlText w:val=""/>
      <w:lvlJc w:val="left"/>
      <w:pPr>
        <w:tabs>
          <w:tab w:val="num" w:pos="2760"/>
        </w:tabs>
        <w:ind w:left="2760" w:hanging="360"/>
      </w:pPr>
      <w:rPr>
        <w:rFonts w:ascii="Symbol" w:hAnsi="Symbol" w:cs="Symbol" w:hint="default"/>
      </w:rPr>
    </w:lvl>
    <w:lvl w:ilvl="4" w:tplc="04100003">
      <w:start w:val="1"/>
      <w:numFmt w:val="bullet"/>
      <w:lvlText w:val="o"/>
      <w:lvlJc w:val="left"/>
      <w:pPr>
        <w:tabs>
          <w:tab w:val="num" w:pos="3480"/>
        </w:tabs>
        <w:ind w:left="3480" w:hanging="360"/>
      </w:pPr>
      <w:rPr>
        <w:rFonts w:ascii="Courier New" w:hAnsi="Courier New" w:cs="Courier New" w:hint="default"/>
      </w:rPr>
    </w:lvl>
    <w:lvl w:ilvl="5" w:tplc="04100005">
      <w:start w:val="1"/>
      <w:numFmt w:val="bullet"/>
      <w:lvlText w:val=""/>
      <w:lvlJc w:val="left"/>
      <w:pPr>
        <w:tabs>
          <w:tab w:val="num" w:pos="4200"/>
        </w:tabs>
        <w:ind w:left="4200" w:hanging="360"/>
      </w:pPr>
      <w:rPr>
        <w:rFonts w:ascii="Wingdings" w:hAnsi="Wingdings" w:cs="Wingdings" w:hint="default"/>
      </w:rPr>
    </w:lvl>
    <w:lvl w:ilvl="6" w:tplc="04100001">
      <w:start w:val="1"/>
      <w:numFmt w:val="bullet"/>
      <w:lvlText w:val=""/>
      <w:lvlJc w:val="left"/>
      <w:pPr>
        <w:tabs>
          <w:tab w:val="num" w:pos="4920"/>
        </w:tabs>
        <w:ind w:left="4920" w:hanging="360"/>
      </w:pPr>
      <w:rPr>
        <w:rFonts w:ascii="Symbol" w:hAnsi="Symbol" w:cs="Symbol" w:hint="default"/>
      </w:rPr>
    </w:lvl>
    <w:lvl w:ilvl="7" w:tplc="04100003">
      <w:start w:val="1"/>
      <w:numFmt w:val="bullet"/>
      <w:lvlText w:val="o"/>
      <w:lvlJc w:val="left"/>
      <w:pPr>
        <w:tabs>
          <w:tab w:val="num" w:pos="5640"/>
        </w:tabs>
        <w:ind w:left="5640" w:hanging="360"/>
      </w:pPr>
      <w:rPr>
        <w:rFonts w:ascii="Courier New" w:hAnsi="Courier New" w:cs="Courier New" w:hint="default"/>
      </w:rPr>
    </w:lvl>
    <w:lvl w:ilvl="8" w:tplc="04100005">
      <w:start w:val="1"/>
      <w:numFmt w:val="bullet"/>
      <w:lvlText w:val=""/>
      <w:lvlJc w:val="left"/>
      <w:pPr>
        <w:tabs>
          <w:tab w:val="num" w:pos="6360"/>
        </w:tabs>
        <w:ind w:left="6360" w:hanging="360"/>
      </w:pPr>
      <w:rPr>
        <w:rFonts w:ascii="Wingdings" w:hAnsi="Wingdings" w:cs="Wingdings" w:hint="default"/>
      </w:rPr>
    </w:lvl>
  </w:abstractNum>
  <w:abstractNum w:abstractNumId="11">
    <w:nsid w:val="512A7ECE"/>
    <w:multiLevelType w:val="multilevel"/>
    <w:tmpl w:val="FAC26852"/>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532B63CD"/>
    <w:multiLevelType w:val="hybridMultilevel"/>
    <w:tmpl w:val="0A1C1330"/>
    <w:lvl w:ilvl="0" w:tplc="D2AC9C9C">
      <w:numFmt w:val="bullet"/>
      <w:lvlText w:val="-"/>
      <w:lvlJc w:val="left"/>
      <w:pPr>
        <w:tabs>
          <w:tab w:val="num" w:pos="1776"/>
        </w:tabs>
        <w:ind w:left="1776" w:hanging="360"/>
      </w:pPr>
      <w:rPr>
        <w:rFonts w:ascii="Times New Roman" w:eastAsia="Times New Roman" w:hAnsi="Times New Roman" w:hint="default"/>
      </w:rPr>
    </w:lvl>
    <w:lvl w:ilvl="1" w:tplc="04100003">
      <w:start w:val="1"/>
      <w:numFmt w:val="bullet"/>
      <w:lvlText w:val="o"/>
      <w:lvlJc w:val="left"/>
      <w:pPr>
        <w:tabs>
          <w:tab w:val="num" w:pos="2028"/>
        </w:tabs>
        <w:ind w:left="2028" w:hanging="360"/>
      </w:pPr>
      <w:rPr>
        <w:rFonts w:ascii="Courier New" w:hAnsi="Courier New" w:cs="Courier New" w:hint="default"/>
      </w:rPr>
    </w:lvl>
    <w:lvl w:ilvl="2" w:tplc="04100005">
      <w:start w:val="1"/>
      <w:numFmt w:val="bullet"/>
      <w:lvlText w:val=""/>
      <w:lvlJc w:val="left"/>
      <w:pPr>
        <w:tabs>
          <w:tab w:val="num" w:pos="2748"/>
        </w:tabs>
        <w:ind w:left="2748" w:hanging="360"/>
      </w:pPr>
      <w:rPr>
        <w:rFonts w:ascii="Wingdings" w:hAnsi="Wingdings" w:cs="Wingdings" w:hint="default"/>
      </w:rPr>
    </w:lvl>
    <w:lvl w:ilvl="3" w:tplc="04100001">
      <w:start w:val="1"/>
      <w:numFmt w:val="bullet"/>
      <w:lvlText w:val=""/>
      <w:lvlJc w:val="left"/>
      <w:pPr>
        <w:tabs>
          <w:tab w:val="num" w:pos="3468"/>
        </w:tabs>
        <w:ind w:left="3468" w:hanging="360"/>
      </w:pPr>
      <w:rPr>
        <w:rFonts w:ascii="Symbol" w:hAnsi="Symbol" w:cs="Symbol" w:hint="default"/>
      </w:rPr>
    </w:lvl>
    <w:lvl w:ilvl="4" w:tplc="04100003">
      <w:start w:val="1"/>
      <w:numFmt w:val="bullet"/>
      <w:lvlText w:val="o"/>
      <w:lvlJc w:val="left"/>
      <w:pPr>
        <w:tabs>
          <w:tab w:val="num" w:pos="4188"/>
        </w:tabs>
        <w:ind w:left="4188" w:hanging="360"/>
      </w:pPr>
      <w:rPr>
        <w:rFonts w:ascii="Courier New" w:hAnsi="Courier New" w:cs="Courier New" w:hint="default"/>
      </w:rPr>
    </w:lvl>
    <w:lvl w:ilvl="5" w:tplc="04100005">
      <w:start w:val="1"/>
      <w:numFmt w:val="bullet"/>
      <w:lvlText w:val=""/>
      <w:lvlJc w:val="left"/>
      <w:pPr>
        <w:tabs>
          <w:tab w:val="num" w:pos="4908"/>
        </w:tabs>
        <w:ind w:left="4908" w:hanging="360"/>
      </w:pPr>
      <w:rPr>
        <w:rFonts w:ascii="Wingdings" w:hAnsi="Wingdings" w:cs="Wingdings" w:hint="default"/>
      </w:rPr>
    </w:lvl>
    <w:lvl w:ilvl="6" w:tplc="04100001">
      <w:start w:val="1"/>
      <w:numFmt w:val="bullet"/>
      <w:lvlText w:val=""/>
      <w:lvlJc w:val="left"/>
      <w:pPr>
        <w:tabs>
          <w:tab w:val="num" w:pos="5628"/>
        </w:tabs>
        <w:ind w:left="5628" w:hanging="360"/>
      </w:pPr>
      <w:rPr>
        <w:rFonts w:ascii="Symbol" w:hAnsi="Symbol" w:cs="Symbol" w:hint="default"/>
      </w:rPr>
    </w:lvl>
    <w:lvl w:ilvl="7" w:tplc="04100003">
      <w:start w:val="1"/>
      <w:numFmt w:val="bullet"/>
      <w:lvlText w:val="o"/>
      <w:lvlJc w:val="left"/>
      <w:pPr>
        <w:tabs>
          <w:tab w:val="num" w:pos="6348"/>
        </w:tabs>
        <w:ind w:left="6348" w:hanging="360"/>
      </w:pPr>
      <w:rPr>
        <w:rFonts w:ascii="Courier New" w:hAnsi="Courier New" w:cs="Courier New" w:hint="default"/>
      </w:rPr>
    </w:lvl>
    <w:lvl w:ilvl="8" w:tplc="04100005">
      <w:start w:val="1"/>
      <w:numFmt w:val="bullet"/>
      <w:lvlText w:val=""/>
      <w:lvlJc w:val="left"/>
      <w:pPr>
        <w:tabs>
          <w:tab w:val="num" w:pos="7068"/>
        </w:tabs>
        <w:ind w:left="7068" w:hanging="360"/>
      </w:pPr>
      <w:rPr>
        <w:rFonts w:ascii="Wingdings" w:hAnsi="Wingdings" w:cs="Wingdings" w:hint="default"/>
      </w:rPr>
    </w:lvl>
  </w:abstractNum>
  <w:abstractNum w:abstractNumId="13">
    <w:nsid w:val="56984540"/>
    <w:multiLevelType w:val="hybridMultilevel"/>
    <w:tmpl w:val="CA304D78"/>
    <w:lvl w:ilvl="0" w:tplc="04100001">
      <w:start w:val="1"/>
      <w:numFmt w:val="bullet"/>
      <w:lvlText w:val=""/>
      <w:lvlJc w:val="left"/>
      <w:pPr>
        <w:ind w:left="780" w:hanging="360"/>
      </w:pPr>
      <w:rPr>
        <w:rFonts w:ascii="Symbol" w:hAnsi="Symbol" w:cs="Symbol" w:hint="default"/>
      </w:rPr>
    </w:lvl>
    <w:lvl w:ilvl="1" w:tplc="04100003">
      <w:start w:val="1"/>
      <w:numFmt w:val="bullet"/>
      <w:lvlText w:val="o"/>
      <w:lvlJc w:val="left"/>
      <w:pPr>
        <w:ind w:left="1500" w:hanging="360"/>
      </w:pPr>
      <w:rPr>
        <w:rFonts w:ascii="Courier New" w:hAnsi="Courier New" w:cs="Courier New" w:hint="default"/>
      </w:rPr>
    </w:lvl>
    <w:lvl w:ilvl="2" w:tplc="04100005">
      <w:start w:val="1"/>
      <w:numFmt w:val="bullet"/>
      <w:lvlText w:val=""/>
      <w:lvlJc w:val="left"/>
      <w:pPr>
        <w:ind w:left="2220" w:hanging="360"/>
      </w:pPr>
      <w:rPr>
        <w:rFonts w:ascii="Wingdings" w:hAnsi="Wingdings" w:cs="Wingdings" w:hint="default"/>
      </w:rPr>
    </w:lvl>
    <w:lvl w:ilvl="3" w:tplc="04100001">
      <w:start w:val="1"/>
      <w:numFmt w:val="bullet"/>
      <w:lvlText w:val=""/>
      <w:lvlJc w:val="left"/>
      <w:pPr>
        <w:ind w:left="2940" w:hanging="360"/>
      </w:pPr>
      <w:rPr>
        <w:rFonts w:ascii="Symbol" w:hAnsi="Symbol" w:cs="Symbol" w:hint="default"/>
      </w:rPr>
    </w:lvl>
    <w:lvl w:ilvl="4" w:tplc="04100003">
      <w:start w:val="1"/>
      <w:numFmt w:val="bullet"/>
      <w:lvlText w:val="o"/>
      <w:lvlJc w:val="left"/>
      <w:pPr>
        <w:ind w:left="3660" w:hanging="360"/>
      </w:pPr>
      <w:rPr>
        <w:rFonts w:ascii="Courier New" w:hAnsi="Courier New" w:cs="Courier New" w:hint="default"/>
      </w:rPr>
    </w:lvl>
    <w:lvl w:ilvl="5" w:tplc="04100005">
      <w:start w:val="1"/>
      <w:numFmt w:val="bullet"/>
      <w:lvlText w:val=""/>
      <w:lvlJc w:val="left"/>
      <w:pPr>
        <w:ind w:left="4380" w:hanging="360"/>
      </w:pPr>
      <w:rPr>
        <w:rFonts w:ascii="Wingdings" w:hAnsi="Wingdings" w:cs="Wingdings" w:hint="default"/>
      </w:rPr>
    </w:lvl>
    <w:lvl w:ilvl="6" w:tplc="04100001">
      <w:start w:val="1"/>
      <w:numFmt w:val="bullet"/>
      <w:lvlText w:val=""/>
      <w:lvlJc w:val="left"/>
      <w:pPr>
        <w:ind w:left="5100" w:hanging="360"/>
      </w:pPr>
      <w:rPr>
        <w:rFonts w:ascii="Symbol" w:hAnsi="Symbol" w:cs="Symbol" w:hint="default"/>
      </w:rPr>
    </w:lvl>
    <w:lvl w:ilvl="7" w:tplc="04100003">
      <w:start w:val="1"/>
      <w:numFmt w:val="bullet"/>
      <w:lvlText w:val="o"/>
      <w:lvlJc w:val="left"/>
      <w:pPr>
        <w:ind w:left="5820" w:hanging="360"/>
      </w:pPr>
      <w:rPr>
        <w:rFonts w:ascii="Courier New" w:hAnsi="Courier New" w:cs="Courier New" w:hint="default"/>
      </w:rPr>
    </w:lvl>
    <w:lvl w:ilvl="8" w:tplc="04100005">
      <w:start w:val="1"/>
      <w:numFmt w:val="bullet"/>
      <w:lvlText w:val=""/>
      <w:lvlJc w:val="left"/>
      <w:pPr>
        <w:ind w:left="6540" w:hanging="360"/>
      </w:pPr>
      <w:rPr>
        <w:rFonts w:ascii="Wingdings" w:hAnsi="Wingdings" w:cs="Wingdings" w:hint="default"/>
      </w:rPr>
    </w:lvl>
  </w:abstractNum>
  <w:abstractNum w:abstractNumId="14">
    <w:nsid w:val="577D1335"/>
    <w:multiLevelType w:val="hybridMultilevel"/>
    <w:tmpl w:val="FEC8C128"/>
    <w:lvl w:ilvl="0" w:tplc="04100001">
      <w:start w:val="1"/>
      <w:numFmt w:val="bullet"/>
      <w:lvlText w:val=""/>
      <w:lvlJc w:val="left"/>
      <w:pPr>
        <w:tabs>
          <w:tab w:val="num" w:pos="360"/>
        </w:tabs>
        <w:ind w:left="360" w:hanging="360"/>
      </w:pPr>
      <w:rPr>
        <w:rFonts w:ascii="Symbol" w:hAnsi="Symbol" w:cs="Symbol" w:hint="default"/>
      </w:rPr>
    </w:lvl>
    <w:lvl w:ilvl="1" w:tplc="04100003">
      <w:start w:val="1"/>
      <w:numFmt w:val="bullet"/>
      <w:lvlText w:val="o"/>
      <w:lvlJc w:val="left"/>
      <w:pPr>
        <w:tabs>
          <w:tab w:val="num" w:pos="1080"/>
        </w:tabs>
        <w:ind w:left="1080" w:hanging="360"/>
      </w:pPr>
      <w:rPr>
        <w:rFonts w:ascii="Courier New" w:hAnsi="Courier New" w:cs="Courier New" w:hint="default"/>
      </w:rPr>
    </w:lvl>
    <w:lvl w:ilvl="2" w:tplc="04100005">
      <w:start w:val="1"/>
      <w:numFmt w:val="bullet"/>
      <w:lvlText w:val=""/>
      <w:lvlJc w:val="left"/>
      <w:pPr>
        <w:tabs>
          <w:tab w:val="num" w:pos="1800"/>
        </w:tabs>
        <w:ind w:left="1800" w:hanging="360"/>
      </w:pPr>
      <w:rPr>
        <w:rFonts w:ascii="Wingdings" w:hAnsi="Wingdings" w:cs="Wingdings" w:hint="default"/>
      </w:rPr>
    </w:lvl>
    <w:lvl w:ilvl="3" w:tplc="04100001">
      <w:start w:val="1"/>
      <w:numFmt w:val="bullet"/>
      <w:lvlText w:val=""/>
      <w:lvlJc w:val="left"/>
      <w:pPr>
        <w:tabs>
          <w:tab w:val="num" w:pos="2520"/>
        </w:tabs>
        <w:ind w:left="2520" w:hanging="360"/>
      </w:pPr>
      <w:rPr>
        <w:rFonts w:ascii="Symbol" w:hAnsi="Symbol" w:cs="Symbol" w:hint="default"/>
      </w:rPr>
    </w:lvl>
    <w:lvl w:ilvl="4" w:tplc="04100003">
      <w:start w:val="1"/>
      <w:numFmt w:val="bullet"/>
      <w:lvlText w:val="o"/>
      <w:lvlJc w:val="left"/>
      <w:pPr>
        <w:tabs>
          <w:tab w:val="num" w:pos="3240"/>
        </w:tabs>
        <w:ind w:left="3240" w:hanging="360"/>
      </w:pPr>
      <w:rPr>
        <w:rFonts w:ascii="Courier New" w:hAnsi="Courier New" w:cs="Courier New" w:hint="default"/>
      </w:rPr>
    </w:lvl>
    <w:lvl w:ilvl="5" w:tplc="04100005">
      <w:start w:val="1"/>
      <w:numFmt w:val="bullet"/>
      <w:lvlText w:val=""/>
      <w:lvlJc w:val="left"/>
      <w:pPr>
        <w:tabs>
          <w:tab w:val="num" w:pos="3960"/>
        </w:tabs>
        <w:ind w:left="3960" w:hanging="360"/>
      </w:pPr>
      <w:rPr>
        <w:rFonts w:ascii="Wingdings" w:hAnsi="Wingdings" w:cs="Wingdings" w:hint="default"/>
      </w:rPr>
    </w:lvl>
    <w:lvl w:ilvl="6" w:tplc="04100001">
      <w:start w:val="1"/>
      <w:numFmt w:val="bullet"/>
      <w:lvlText w:val=""/>
      <w:lvlJc w:val="left"/>
      <w:pPr>
        <w:tabs>
          <w:tab w:val="num" w:pos="4680"/>
        </w:tabs>
        <w:ind w:left="4680" w:hanging="360"/>
      </w:pPr>
      <w:rPr>
        <w:rFonts w:ascii="Symbol" w:hAnsi="Symbol" w:cs="Symbol" w:hint="default"/>
      </w:rPr>
    </w:lvl>
    <w:lvl w:ilvl="7" w:tplc="04100003">
      <w:start w:val="1"/>
      <w:numFmt w:val="bullet"/>
      <w:lvlText w:val="o"/>
      <w:lvlJc w:val="left"/>
      <w:pPr>
        <w:tabs>
          <w:tab w:val="num" w:pos="5400"/>
        </w:tabs>
        <w:ind w:left="5400" w:hanging="360"/>
      </w:pPr>
      <w:rPr>
        <w:rFonts w:ascii="Courier New" w:hAnsi="Courier New" w:cs="Courier New" w:hint="default"/>
      </w:rPr>
    </w:lvl>
    <w:lvl w:ilvl="8" w:tplc="04100005">
      <w:start w:val="1"/>
      <w:numFmt w:val="bullet"/>
      <w:lvlText w:val=""/>
      <w:lvlJc w:val="left"/>
      <w:pPr>
        <w:tabs>
          <w:tab w:val="num" w:pos="6120"/>
        </w:tabs>
        <w:ind w:left="6120" w:hanging="360"/>
      </w:pPr>
      <w:rPr>
        <w:rFonts w:ascii="Wingdings" w:hAnsi="Wingdings" w:cs="Wingdings" w:hint="default"/>
      </w:rPr>
    </w:lvl>
  </w:abstractNum>
  <w:abstractNum w:abstractNumId="15">
    <w:nsid w:val="579B2A1B"/>
    <w:multiLevelType w:val="hybridMultilevel"/>
    <w:tmpl w:val="C136EA7A"/>
    <w:lvl w:ilvl="0" w:tplc="FFFFFFFF">
      <w:start w:val="1"/>
      <w:numFmt w:val="lowerLetter"/>
      <w:lvlText w:val="%1."/>
      <w:lvlJc w:val="left"/>
      <w:pPr>
        <w:tabs>
          <w:tab w:val="num" w:pos="720"/>
        </w:tabs>
        <w:ind w:left="720" w:hanging="360"/>
      </w:pPr>
    </w:lvl>
    <w:lvl w:ilvl="1" w:tplc="04100019">
      <w:start w:val="1"/>
      <w:numFmt w:val="lowerLetter"/>
      <w:lvlText w:val="%2."/>
      <w:lvlJc w:val="left"/>
      <w:pPr>
        <w:tabs>
          <w:tab w:val="num" w:pos="1800"/>
        </w:tabs>
        <w:ind w:left="1800" w:hanging="360"/>
      </w:pPr>
    </w:lvl>
    <w:lvl w:ilvl="2" w:tplc="0410001B">
      <w:start w:val="1"/>
      <w:numFmt w:val="lowerRoman"/>
      <w:lvlText w:val="%3."/>
      <w:lvlJc w:val="right"/>
      <w:pPr>
        <w:tabs>
          <w:tab w:val="num" w:pos="2520"/>
        </w:tabs>
        <w:ind w:left="2520" w:hanging="180"/>
      </w:pPr>
    </w:lvl>
    <w:lvl w:ilvl="3" w:tplc="0410000F">
      <w:start w:val="1"/>
      <w:numFmt w:val="decimal"/>
      <w:lvlText w:val="%4."/>
      <w:lvlJc w:val="left"/>
      <w:pPr>
        <w:tabs>
          <w:tab w:val="num" w:pos="3240"/>
        </w:tabs>
        <w:ind w:left="3240" w:hanging="360"/>
      </w:pPr>
    </w:lvl>
    <w:lvl w:ilvl="4" w:tplc="04100019">
      <w:start w:val="1"/>
      <w:numFmt w:val="lowerLetter"/>
      <w:lvlText w:val="%5."/>
      <w:lvlJc w:val="left"/>
      <w:pPr>
        <w:tabs>
          <w:tab w:val="num" w:pos="3960"/>
        </w:tabs>
        <w:ind w:left="3960" w:hanging="360"/>
      </w:pPr>
    </w:lvl>
    <w:lvl w:ilvl="5" w:tplc="0410001B">
      <w:start w:val="1"/>
      <w:numFmt w:val="lowerRoman"/>
      <w:lvlText w:val="%6."/>
      <w:lvlJc w:val="right"/>
      <w:pPr>
        <w:tabs>
          <w:tab w:val="num" w:pos="4680"/>
        </w:tabs>
        <w:ind w:left="4680" w:hanging="180"/>
      </w:pPr>
    </w:lvl>
    <w:lvl w:ilvl="6" w:tplc="0410000F">
      <w:start w:val="1"/>
      <w:numFmt w:val="decimal"/>
      <w:lvlText w:val="%7."/>
      <w:lvlJc w:val="left"/>
      <w:pPr>
        <w:tabs>
          <w:tab w:val="num" w:pos="5400"/>
        </w:tabs>
        <w:ind w:left="5400" w:hanging="360"/>
      </w:pPr>
    </w:lvl>
    <w:lvl w:ilvl="7" w:tplc="04100019">
      <w:start w:val="1"/>
      <w:numFmt w:val="lowerLetter"/>
      <w:lvlText w:val="%8."/>
      <w:lvlJc w:val="left"/>
      <w:pPr>
        <w:tabs>
          <w:tab w:val="num" w:pos="6120"/>
        </w:tabs>
        <w:ind w:left="6120" w:hanging="360"/>
      </w:pPr>
    </w:lvl>
    <w:lvl w:ilvl="8" w:tplc="0410001B">
      <w:start w:val="1"/>
      <w:numFmt w:val="lowerRoman"/>
      <w:lvlText w:val="%9."/>
      <w:lvlJc w:val="right"/>
      <w:pPr>
        <w:tabs>
          <w:tab w:val="num" w:pos="6840"/>
        </w:tabs>
        <w:ind w:left="6840" w:hanging="180"/>
      </w:pPr>
    </w:lvl>
  </w:abstractNum>
  <w:abstractNum w:abstractNumId="16">
    <w:nsid w:val="57D727C8"/>
    <w:multiLevelType w:val="hybridMultilevel"/>
    <w:tmpl w:val="B12C9CC6"/>
    <w:lvl w:ilvl="0" w:tplc="40CAF0A6">
      <w:start w:val="1"/>
      <w:numFmt w:val="bullet"/>
      <w:lvlText w:val=""/>
      <w:lvlJc w:val="left"/>
      <w:pPr>
        <w:tabs>
          <w:tab w:val="num" w:pos="1776"/>
        </w:tabs>
        <w:ind w:left="1776" w:hanging="360"/>
      </w:pPr>
      <w:rPr>
        <w:rFonts w:ascii="Wingdings" w:hAnsi="Wingdings" w:cs="Wingdings" w:hint="default"/>
      </w:rPr>
    </w:lvl>
    <w:lvl w:ilvl="1" w:tplc="04100003">
      <w:start w:val="1"/>
      <w:numFmt w:val="bullet"/>
      <w:lvlText w:val="o"/>
      <w:lvlJc w:val="left"/>
      <w:pPr>
        <w:tabs>
          <w:tab w:val="num" w:pos="2856"/>
        </w:tabs>
        <w:ind w:left="2856" w:hanging="360"/>
      </w:pPr>
      <w:rPr>
        <w:rFonts w:ascii="Courier New" w:hAnsi="Courier New" w:cs="Courier New" w:hint="default"/>
      </w:rPr>
    </w:lvl>
    <w:lvl w:ilvl="2" w:tplc="04100005">
      <w:start w:val="1"/>
      <w:numFmt w:val="bullet"/>
      <w:lvlText w:val=""/>
      <w:lvlJc w:val="left"/>
      <w:pPr>
        <w:tabs>
          <w:tab w:val="num" w:pos="3576"/>
        </w:tabs>
        <w:ind w:left="3576" w:hanging="360"/>
      </w:pPr>
      <w:rPr>
        <w:rFonts w:ascii="Wingdings" w:hAnsi="Wingdings" w:cs="Wingdings" w:hint="default"/>
      </w:rPr>
    </w:lvl>
    <w:lvl w:ilvl="3" w:tplc="04100001">
      <w:start w:val="1"/>
      <w:numFmt w:val="bullet"/>
      <w:lvlText w:val=""/>
      <w:lvlJc w:val="left"/>
      <w:pPr>
        <w:tabs>
          <w:tab w:val="num" w:pos="4296"/>
        </w:tabs>
        <w:ind w:left="4296" w:hanging="360"/>
      </w:pPr>
      <w:rPr>
        <w:rFonts w:ascii="Symbol" w:hAnsi="Symbol" w:cs="Symbol" w:hint="default"/>
      </w:rPr>
    </w:lvl>
    <w:lvl w:ilvl="4" w:tplc="04100003">
      <w:start w:val="1"/>
      <w:numFmt w:val="bullet"/>
      <w:lvlText w:val="o"/>
      <w:lvlJc w:val="left"/>
      <w:pPr>
        <w:tabs>
          <w:tab w:val="num" w:pos="5016"/>
        </w:tabs>
        <w:ind w:left="5016" w:hanging="360"/>
      </w:pPr>
      <w:rPr>
        <w:rFonts w:ascii="Courier New" w:hAnsi="Courier New" w:cs="Courier New" w:hint="default"/>
      </w:rPr>
    </w:lvl>
    <w:lvl w:ilvl="5" w:tplc="04100005">
      <w:start w:val="1"/>
      <w:numFmt w:val="bullet"/>
      <w:lvlText w:val=""/>
      <w:lvlJc w:val="left"/>
      <w:pPr>
        <w:tabs>
          <w:tab w:val="num" w:pos="5736"/>
        </w:tabs>
        <w:ind w:left="5736" w:hanging="360"/>
      </w:pPr>
      <w:rPr>
        <w:rFonts w:ascii="Wingdings" w:hAnsi="Wingdings" w:cs="Wingdings" w:hint="default"/>
      </w:rPr>
    </w:lvl>
    <w:lvl w:ilvl="6" w:tplc="04100001">
      <w:start w:val="1"/>
      <w:numFmt w:val="bullet"/>
      <w:lvlText w:val=""/>
      <w:lvlJc w:val="left"/>
      <w:pPr>
        <w:tabs>
          <w:tab w:val="num" w:pos="6456"/>
        </w:tabs>
        <w:ind w:left="6456" w:hanging="360"/>
      </w:pPr>
      <w:rPr>
        <w:rFonts w:ascii="Symbol" w:hAnsi="Symbol" w:cs="Symbol" w:hint="default"/>
      </w:rPr>
    </w:lvl>
    <w:lvl w:ilvl="7" w:tplc="04100003">
      <w:start w:val="1"/>
      <w:numFmt w:val="bullet"/>
      <w:lvlText w:val="o"/>
      <w:lvlJc w:val="left"/>
      <w:pPr>
        <w:tabs>
          <w:tab w:val="num" w:pos="7176"/>
        </w:tabs>
        <w:ind w:left="7176" w:hanging="360"/>
      </w:pPr>
      <w:rPr>
        <w:rFonts w:ascii="Courier New" w:hAnsi="Courier New" w:cs="Courier New" w:hint="default"/>
      </w:rPr>
    </w:lvl>
    <w:lvl w:ilvl="8" w:tplc="04100005">
      <w:start w:val="1"/>
      <w:numFmt w:val="bullet"/>
      <w:lvlText w:val=""/>
      <w:lvlJc w:val="left"/>
      <w:pPr>
        <w:tabs>
          <w:tab w:val="num" w:pos="7896"/>
        </w:tabs>
        <w:ind w:left="7896" w:hanging="360"/>
      </w:pPr>
      <w:rPr>
        <w:rFonts w:ascii="Wingdings" w:hAnsi="Wingdings" w:cs="Wingdings" w:hint="default"/>
      </w:rPr>
    </w:lvl>
  </w:abstractNum>
  <w:abstractNum w:abstractNumId="17">
    <w:nsid w:val="58225EDE"/>
    <w:multiLevelType w:val="hybridMultilevel"/>
    <w:tmpl w:val="4DD2F482"/>
    <w:lvl w:ilvl="0" w:tplc="D2AC9C9C">
      <w:numFmt w:val="bullet"/>
      <w:lvlText w:val="-"/>
      <w:lvlJc w:val="left"/>
      <w:pPr>
        <w:tabs>
          <w:tab w:val="num" w:pos="1776"/>
        </w:tabs>
        <w:ind w:left="1776" w:hanging="360"/>
      </w:pPr>
      <w:rPr>
        <w:rFonts w:ascii="Times New Roman" w:eastAsia="Times New Roman" w:hAnsi="Times New Roman" w:hint="default"/>
      </w:rPr>
    </w:lvl>
    <w:lvl w:ilvl="1" w:tplc="04100003">
      <w:start w:val="1"/>
      <w:numFmt w:val="bullet"/>
      <w:lvlText w:val="o"/>
      <w:lvlJc w:val="left"/>
      <w:pPr>
        <w:tabs>
          <w:tab w:val="num" w:pos="2028"/>
        </w:tabs>
        <w:ind w:left="2028" w:hanging="360"/>
      </w:pPr>
      <w:rPr>
        <w:rFonts w:ascii="Courier New" w:hAnsi="Courier New" w:cs="Courier New" w:hint="default"/>
      </w:rPr>
    </w:lvl>
    <w:lvl w:ilvl="2" w:tplc="04100005">
      <w:start w:val="1"/>
      <w:numFmt w:val="bullet"/>
      <w:lvlText w:val=""/>
      <w:lvlJc w:val="left"/>
      <w:pPr>
        <w:tabs>
          <w:tab w:val="num" w:pos="2748"/>
        </w:tabs>
        <w:ind w:left="2748" w:hanging="360"/>
      </w:pPr>
      <w:rPr>
        <w:rFonts w:ascii="Wingdings" w:hAnsi="Wingdings" w:cs="Wingdings" w:hint="default"/>
      </w:rPr>
    </w:lvl>
    <w:lvl w:ilvl="3" w:tplc="04100001">
      <w:start w:val="1"/>
      <w:numFmt w:val="bullet"/>
      <w:lvlText w:val=""/>
      <w:lvlJc w:val="left"/>
      <w:pPr>
        <w:tabs>
          <w:tab w:val="num" w:pos="3468"/>
        </w:tabs>
        <w:ind w:left="3468" w:hanging="360"/>
      </w:pPr>
      <w:rPr>
        <w:rFonts w:ascii="Symbol" w:hAnsi="Symbol" w:cs="Symbol" w:hint="default"/>
      </w:rPr>
    </w:lvl>
    <w:lvl w:ilvl="4" w:tplc="04100003">
      <w:start w:val="1"/>
      <w:numFmt w:val="bullet"/>
      <w:lvlText w:val="o"/>
      <w:lvlJc w:val="left"/>
      <w:pPr>
        <w:tabs>
          <w:tab w:val="num" w:pos="4188"/>
        </w:tabs>
        <w:ind w:left="4188" w:hanging="360"/>
      </w:pPr>
      <w:rPr>
        <w:rFonts w:ascii="Courier New" w:hAnsi="Courier New" w:cs="Courier New" w:hint="default"/>
      </w:rPr>
    </w:lvl>
    <w:lvl w:ilvl="5" w:tplc="04100005">
      <w:start w:val="1"/>
      <w:numFmt w:val="bullet"/>
      <w:lvlText w:val=""/>
      <w:lvlJc w:val="left"/>
      <w:pPr>
        <w:tabs>
          <w:tab w:val="num" w:pos="4908"/>
        </w:tabs>
        <w:ind w:left="4908" w:hanging="360"/>
      </w:pPr>
      <w:rPr>
        <w:rFonts w:ascii="Wingdings" w:hAnsi="Wingdings" w:cs="Wingdings" w:hint="default"/>
      </w:rPr>
    </w:lvl>
    <w:lvl w:ilvl="6" w:tplc="04100001">
      <w:start w:val="1"/>
      <w:numFmt w:val="bullet"/>
      <w:lvlText w:val=""/>
      <w:lvlJc w:val="left"/>
      <w:pPr>
        <w:tabs>
          <w:tab w:val="num" w:pos="5628"/>
        </w:tabs>
        <w:ind w:left="5628" w:hanging="360"/>
      </w:pPr>
      <w:rPr>
        <w:rFonts w:ascii="Symbol" w:hAnsi="Symbol" w:cs="Symbol" w:hint="default"/>
      </w:rPr>
    </w:lvl>
    <w:lvl w:ilvl="7" w:tplc="04100003">
      <w:start w:val="1"/>
      <w:numFmt w:val="bullet"/>
      <w:lvlText w:val="o"/>
      <w:lvlJc w:val="left"/>
      <w:pPr>
        <w:tabs>
          <w:tab w:val="num" w:pos="6348"/>
        </w:tabs>
        <w:ind w:left="6348" w:hanging="360"/>
      </w:pPr>
      <w:rPr>
        <w:rFonts w:ascii="Courier New" w:hAnsi="Courier New" w:cs="Courier New" w:hint="default"/>
      </w:rPr>
    </w:lvl>
    <w:lvl w:ilvl="8" w:tplc="04100005">
      <w:start w:val="1"/>
      <w:numFmt w:val="bullet"/>
      <w:lvlText w:val=""/>
      <w:lvlJc w:val="left"/>
      <w:pPr>
        <w:tabs>
          <w:tab w:val="num" w:pos="7068"/>
        </w:tabs>
        <w:ind w:left="7068" w:hanging="360"/>
      </w:pPr>
      <w:rPr>
        <w:rFonts w:ascii="Wingdings" w:hAnsi="Wingdings" w:cs="Wingdings" w:hint="default"/>
      </w:rPr>
    </w:lvl>
  </w:abstractNum>
  <w:abstractNum w:abstractNumId="18">
    <w:nsid w:val="598339CF"/>
    <w:multiLevelType w:val="hybridMultilevel"/>
    <w:tmpl w:val="40E280D2"/>
    <w:lvl w:ilvl="0" w:tplc="D736C3C8">
      <w:numFmt w:val="bullet"/>
      <w:lvlText w:val="-"/>
      <w:lvlJc w:val="left"/>
      <w:pPr>
        <w:tabs>
          <w:tab w:val="num" w:pos="1068"/>
        </w:tabs>
        <w:ind w:left="1068" w:hanging="360"/>
      </w:pPr>
      <w:rPr>
        <w:rFonts w:ascii="Times New Roman" w:eastAsia="Times New Roman" w:hAnsi="Times New Roman" w:hint="default"/>
      </w:rPr>
    </w:lvl>
    <w:lvl w:ilvl="1" w:tplc="D2AC9C9C">
      <w:numFmt w:val="bullet"/>
      <w:lvlText w:val="-"/>
      <w:lvlJc w:val="left"/>
      <w:pPr>
        <w:tabs>
          <w:tab w:val="num" w:pos="1788"/>
        </w:tabs>
        <w:ind w:left="1788" w:hanging="360"/>
      </w:pPr>
      <w:rPr>
        <w:rFonts w:ascii="Times New Roman" w:eastAsia="Times New Roman" w:hAnsi="Times New Roman" w:hint="default"/>
      </w:rPr>
    </w:lvl>
    <w:lvl w:ilvl="2" w:tplc="04100005">
      <w:start w:val="1"/>
      <w:numFmt w:val="bullet"/>
      <w:lvlText w:val=""/>
      <w:lvlJc w:val="left"/>
      <w:pPr>
        <w:tabs>
          <w:tab w:val="num" w:pos="2508"/>
        </w:tabs>
        <w:ind w:left="2508" w:hanging="360"/>
      </w:pPr>
      <w:rPr>
        <w:rFonts w:ascii="Wingdings" w:hAnsi="Wingdings" w:cs="Wingdings" w:hint="default"/>
      </w:rPr>
    </w:lvl>
    <w:lvl w:ilvl="3" w:tplc="04100001">
      <w:start w:val="1"/>
      <w:numFmt w:val="bullet"/>
      <w:lvlText w:val=""/>
      <w:lvlJc w:val="left"/>
      <w:pPr>
        <w:tabs>
          <w:tab w:val="num" w:pos="3228"/>
        </w:tabs>
        <w:ind w:left="3228" w:hanging="360"/>
      </w:pPr>
      <w:rPr>
        <w:rFonts w:ascii="Symbol" w:hAnsi="Symbol" w:cs="Symbol" w:hint="default"/>
      </w:rPr>
    </w:lvl>
    <w:lvl w:ilvl="4" w:tplc="04100003">
      <w:start w:val="1"/>
      <w:numFmt w:val="bullet"/>
      <w:lvlText w:val="o"/>
      <w:lvlJc w:val="left"/>
      <w:pPr>
        <w:tabs>
          <w:tab w:val="num" w:pos="3948"/>
        </w:tabs>
        <w:ind w:left="3948" w:hanging="360"/>
      </w:pPr>
      <w:rPr>
        <w:rFonts w:ascii="Courier New" w:hAnsi="Courier New" w:cs="Courier New" w:hint="default"/>
      </w:rPr>
    </w:lvl>
    <w:lvl w:ilvl="5" w:tplc="04100005">
      <w:start w:val="1"/>
      <w:numFmt w:val="bullet"/>
      <w:lvlText w:val=""/>
      <w:lvlJc w:val="left"/>
      <w:pPr>
        <w:tabs>
          <w:tab w:val="num" w:pos="4668"/>
        </w:tabs>
        <w:ind w:left="4668" w:hanging="360"/>
      </w:pPr>
      <w:rPr>
        <w:rFonts w:ascii="Wingdings" w:hAnsi="Wingdings" w:cs="Wingdings" w:hint="default"/>
      </w:rPr>
    </w:lvl>
    <w:lvl w:ilvl="6" w:tplc="04100001">
      <w:start w:val="1"/>
      <w:numFmt w:val="bullet"/>
      <w:lvlText w:val=""/>
      <w:lvlJc w:val="left"/>
      <w:pPr>
        <w:tabs>
          <w:tab w:val="num" w:pos="5388"/>
        </w:tabs>
        <w:ind w:left="5388" w:hanging="360"/>
      </w:pPr>
      <w:rPr>
        <w:rFonts w:ascii="Symbol" w:hAnsi="Symbol" w:cs="Symbol" w:hint="default"/>
      </w:rPr>
    </w:lvl>
    <w:lvl w:ilvl="7" w:tplc="04100003">
      <w:start w:val="1"/>
      <w:numFmt w:val="bullet"/>
      <w:lvlText w:val="o"/>
      <w:lvlJc w:val="left"/>
      <w:pPr>
        <w:tabs>
          <w:tab w:val="num" w:pos="6108"/>
        </w:tabs>
        <w:ind w:left="6108" w:hanging="360"/>
      </w:pPr>
      <w:rPr>
        <w:rFonts w:ascii="Courier New" w:hAnsi="Courier New" w:cs="Courier New" w:hint="default"/>
      </w:rPr>
    </w:lvl>
    <w:lvl w:ilvl="8" w:tplc="04100005">
      <w:start w:val="1"/>
      <w:numFmt w:val="bullet"/>
      <w:lvlText w:val=""/>
      <w:lvlJc w:val="left"/>
      <w:pPr>
        <w:tabs>
          <w:tab w:val="num" w:pos="6828"/>
        </w:tabs>
        <w:ind w:left="6828" w:hanging="360"/>
      </w:pPr>
      <w:rPr>
        <w:rFonts w:ascii="Wingdings" w:hAnsi="Wingdings" w:cs="Wingdings" w:hint="default"/>
      </w:rPr>
    </w:lvl>
  </w:abstractNum>
  <w:abstractNum w:abstractNumId="19">
    <w:nsid w:val="598D3CD1"/>
    <w:multiLevelType w:val="hybridMultilevel"/>
    <w:tmpl w:val="A088228A"/>
    <w:lvl w:ilvl="0" w:tplc="04100005">
      <w:start w:val="1"/>
      <w:numFmt w:val="bullet"/>
      <w:lvlText w:val=""/>
      <w:lvlJc w:val="left"/>
      <w:pPr>
        <w:tabs>
          <w:tab w:val="num" w:pos="1068"/>
        </w:tabs>
        <w:ind w:left="1068" w:hanging="360"/>
      </w:pPr>
      <w:rPr>
        <w:rFonts w:ascii="Wingdings" w:hAnsi="Wingdings" w:cs="Wingdings" w:hint="default"/>
      </w:rPr>
    </w:lvl>
    <w:lvl w:ilvl="1" w:tplc="04100003">
      <w:start w:val="1"/>
      <w:numFmt w:val="bullet"/>
      <w:lvlText w:val="o"/>
      <w:lvlJc w:val="left"/>
      <w:pPr>
        <w:tabs>
          <w:tab w:val="num" w:pos="1788"/>
        </w:tabs>
        <w:ind w:left="1788" w:hanging="360"/>
      </w:pPr>
      <w:rPr>
        <w:rFonts w:ascii="Courier New" w:hAnsi="Courier New" w:cs="Courier New" w:hint="default"/>
      </w:rPr>
    </w:lvl>
    <w:lvl w:ilvl="2" w:tplc="04100005">
      <w:start w:val="1"/>
      <w:numFmt w:val="bullet"/>
      <w:lvlText w:val=""/>
      <w:lvlJc w:val="left"/>
      <w:pPr>
        <w:tabs>
          <w:tab w:val="num" w:pos="2508"/>
        </w:tabs>
        <w:ind w:left="2508" w:hanging="360"/>
      </w:pPr>
      <w:rPr>
        <w:rFonts w:ascii="Wingdings" w:hAnsi="Wingdings" w:cs="Wingdings" w:hint="default"/>
      </w:rPr>
    </w:lvl>
    <w:lvl w:ilvl="3" w:tplc="04100001">
      <w:start w:val="1"/>
      <w:numFmt w:val="bullet"/>
      <w:lvlText w:val=""/>
      <w:lvlJc w:val="left"/>
      <w:pPr>
        <w:tabs>
          <w:tab w:val="num" w:pos="3228"/>
        </w:tabs>
        <w:ind w:left="3228" w:hanging="360"/>
      </w:pPr>
      <w:rPr>
        <w:rFonts w:ascii="Symbol" w:hAnsi="Symbol" w:cs="Symbol" w:hint="default"/>
      </w:rPr>
    </w:lvl>
    <w:lvl w:ilvl="4" w:tplc="04100003">
      <w:start w:val="1"/>
      <w:numFmt w:val="bullet"/>
      <w:lvlText w:val="o"/>
      <w:lvlJc w:val="left"/>
      <w:pPr>
        <w:tabs>
          <w:tab w:val="num" w:pos="3948"/>
        </w:tabs>
        <w:ind w:left="3948" w:hanging="360"/>
      </w:pPr>
      <w:rPr>
        <w:rFonts w:ascii="Courier New" w:hAnsi="Courier New" w:cs="Courier New" w:hint="default"/>
      </w:rPr>
    </w:lvl>
    <w:lvl w:ilvl="5" w:tplc="04100005">
      <w:start w:val="1"/>
      <w:numFmt w:val="bullet"/>
      <w:lvlText w:val=""/>
      <w:lvlJc w:val="left"/>
      <w:pPr>
        <w:tabs>
          <w:tab w:val="num" w:pos="4668"/>
        </w:tabs>
        <w:ind w:left="4668" w:hanging="360"/>
      </w:pPr>
      <w:rPr>
        <w:rFonts w:ascii="Wingdings" w:hAnsi="Wingdings" w:cs="Wingdings" w:hint="default"/>
      </w:rPr>
    </w:lvl>
    <w:lvl w:ilvl="6" w:tplc="04100001">
      <w:start w:val="1"/>
      <w:numFmt w:val="bullet"/>
      <w:lvlText w:val=""/>
      <w:lvlJc w:val="left"/>
      <w:pPr>
        <w:tabs>
          <w:tab w:val="num" w:pos="5388"/>
        </w:tabs>
        <w:ind w:left="5388" w:hanging="360"/>
      </w:pPr>
      <w:rPr>
        <w:rFonts w:ascii="Symbol" w:hAnsi="Symbol" w:cs="Symbol" w:hint="default"/>
      </w:rPr>
    </w:lvl>
    <w:lvl w:ilvl="7" w:tplc="04100003">
      <w:start w:val="1"/>
      <w:numFmt w:val="bullet"/>
      <w:lvlText w:val="o"/>
      <w:lvlJc w:val="left"/>
      <w:pPr>
        <w:tabs>
          <w:tab w:val="num" w:pos="6108"/>
        </w:tabs>
        <w:ind w:left="6108" w:hanging="360"/>
      </w:pPr>
      <w:rPr>
        <w:rFonts w:ascii="Courier New" w:hAnsi="Courier New" w:cs="Courier New" w:hint="default"/>
      </w:rPr>
    </w:lvl>
    <w:lvl w:ilvl="8" w:tplc="04100005">
      <w:start w:val="1"/>
      <w:numFmt w:val="bullet"/>
      <w:lvlText w:val=""/>
      <w:lvlJc w:val="left"/>
      <w:pPr>
        <w:tabs>
          <w:tab w:val="num" w:pos="6828"/>
        </w:tabs>
        <w:ind w:left="6828" w:hanging="360"/>
      </w:pPr>
      <w:rPr>
        <w:rFonts w:ascii="Wingdings" w:hAnsi="Wingdings" w:cs="Wingdings" w:hint="default"/>
      </w:rPr>
    </w:lvl>
  </w:abstractNum>
  <w:abstractNum w:abstractNumId="20">
    <w:nsid w:val="59A900BF"/>
    <w:multiLevelType w:val="hybridMultilevel"/>
    <w:tmpl w:val="9D58BE4E"/>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21">
    <w:nsid w:val="5DEB5C4E"/>
    <w:multiLevelType w:val="hybridMultilevel"/>
    <w:tmpl w:val="368AA690"/>
    <w:lvl w:ilvl="0" w:tplc="04100001">
      <w:start w:val="1"/>
      <w:numFmt w:val="bullet"/>
      <w:lvlText w:val=""/>
      <w:lvlJc w:val="left"/>
      <w:pPr>
        <w:ind w:left="644"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22">
    <w:nsid w:val="5EF240F6"/>
    <w:multiLevelType w:val="hybridMultilevel"/>
    <w:tmpl w:val="6CB259B0"/>
    <w:lvl w:ilvl="0" w:tplc="D2AC9C9C">
      <w:numFmt w:val="bullet"/>
      <w:lvlText w:val="-"/>
      <w:lvlJc w:val="left"/>
      <w:pPr>
        <w:tabs>
          <w:tab w:val="num" w:pos="1428"/>
        </w:tabs>
        <w:ind w:left="1428" w:hanging="360"/>
      </w:pPr>
      <w:rPr>
        <w:rFonts w:ascii="Times New Roman" w:eastAsia="Times New Roman" w:hAnsi="Times New Roman" w:hint="default"/>
      </w:rPr>
    </w:lvl>
    <w:lvl w:ilvl="1" w:tplc="FFFFFFFF">
      <w:start w:val="1"/>
      <w:numFmt w:val="lowerLetter"/>
      <w:lvlText w:val="%2."/>
      <w:lvlJc w:val="left"/>
      <w:pPr>
        <w:tabs>
          <w:tab w:val="num" w:pos="1680"/>
        </w:tabs>
        <w:ind w:left="1680" w:hanging="360"/>
      </w:pPr>
    </w:lvl>
    <w:lvl w:ilvl="2" w:tplc="4E847DBC">
      <w:start w:val="1"/>
      <w:numFmt w:val="decimal"/>
      <w:lvlText w:val="%3)"/>
      <w:lvlJc w:val="left"/>
      <w:pPr>
        <w:tabs>
          <w:tab w:val="num" w:pos="2400"/>
        </w:tabs>
        <w:ind w:left="2400" w:hanging="360"/>
      </w:pPr>
      <w:rPr>
        <w:rFonts w:hint="default"/>
      </w:rPr>
    </w:lvl>
    <w:lvl w:ilvl="3" w:tplc="04100001">
      <w:start w:val="1"/>
      <w:numFmt w:val="bullet"/>
      <w:lvlText w:val=""/>
      <w:lvlJc w:val="left"/>
      <w:pPr>
        <w:tabs>
          <w:tab w:val="num" w:pos="3120"/>
        </w:tabs>
        <w:ind w:left="3120" w:hanging="360"/>
      </w:pPr>
      <w:rPr>
        <w:rFonts w:ascii="Symbol" w:hAnsi="Symbol" w:cs="Symbol" w:hint="default"/>
      </w:rPr>
    </w:lvl>
    <w:lvl w:ilvl="4" w:tplc="04100003">
      <w:start w:val="1"/>
      <w:numFmt w:val="bullet"/>
      <w:lvlText w:val="o"/>
      <w:lvlJc w:val="left"/>
      <w:pPr>
        <w:tabs>
          <w:tab w:val="num" w:pos="3840"/>
        </w:tabs>
        <w:ind w:left="3840" w:hanging="360"/>
      </w:pPr>
      <w:rPr>
        <w:rFonts w:ascii="Courier New" w:hAnsi="Courier New" w:cs="Courier New" w:hint="default"/>
      </w:rPr>
    </w:lvl>
    <w:lvl w:ilvl="5" w:tplc="04100005">
      <w:start w:val="1"/>
      <w:numFmt w:val="bullet"/>
      <w:lvlText w:val=""/>
      <w:lvlJc w:val="left"/>
      <w:pPr>
        <w:tabs>
          <w:tab w:val="num" w:pos="4560"/>
        </w:tabs>
        <w:ind w:left="4560" w:hanging="360"/>
      </w:pPr>
      <w:rPr>
        <w:rFonts w:ascii="Wingdings" w:hAnsi="Wingdings" w:cs="Wingdings" w:hint="default"/>
      </w:rPr>
    </w:lvl>
    <w:lvl w:ilvl="6" w:tplc="04100001">
      <w:start w:val="1"/>
      <w:numFmt w:val="bullet"/>
      <w:lvlText w:val=""/>
      <w:lvlJc w:val="left"/>
      <w:pPr>
        <w:tabs>
          <w:tab w:val="num" w:pos="5280"/>
        </w:tabs>
        <w:ind w:left="5280" w:hanging="360"/>
      </w:pPr>
      <w:rPr>
        <w:rFonts w:ascii="Symbol" w:hAnsi="Symbol" w:cs="Symbol" w:hint="default"/>
      </w:rPr>
    </w:lvl>
    <w:lvl w:ilvl="7" w:tplc="04100003">
      <w:start w:val="1"/>
      <w:numFmt w:val="bullet"/>
      <w:lvlText w:val="o"/>
      <w:lvlJc w:val="left"/>
      <w:pPr>
        <w:tabs>
          <w:tab w:val="num" w:pos="6000"/>
        </w:tabs>
        <w:ind w:left="6000" w:hanging="360"/>
      </w:pPr>
      <w:rPr>
        <w:rFonts w:ascii="Courier New" w:hAnsi="Courier New" w:cs="Courier New" w:hint="default"/>
      </w:rPr>
    </w:lvl>
    <w:lvl w:ilvl="8" w:tplc="04100005">
      <w:start w:val="1"/>
      <w:numFmt w:val="bullet"/>
      <w:lvlText w:val=""/>
      <w:lvlJc w:val="left"/>
      <w:pPr>
        <w:tabs>
          <w:tab w:val="num" w:pos="6720"/>
        </w:tabs>
        <w:ind w:left="6720" w:hanging="360"/>
      </w:pPr>
      <w:rPr>
        <w:rFonts w:ascii="Wingdings" w:hAnsi="Wingdings" w:cs="Wingdings" w:hint="default"/>
      </w:rPr>
    </w:lvl>
  </w:abstractNum>
  <w:abstractNum w:abstractNumId="23">
    <w:nsid w:val="61012F3C"/>
    <w:multiLevelType w:val="hybridMultilevel"/>
    <w:tmpl w:val="5B08DDC4"/>
    <w:lvl w:ilvl="0" w:tplc="329CD420">
      <w:start w:val="1"/>
      <w:numFmt w:val="decimal"/>
      <w:lvlText w:val="%1."/>
      <w:lvlJc w:val="left"/>
      <w:pPr>
        <w:tabs>
          <w:tab w:val="num" w:pos="360"/>
        </w:tabs>
        <w:ind w:left="360" w:hanging="360"/>
      </w:pPr>
    </w:lvl>
    <w:lvl w:ilvl="1" w:tplc="89167676">
      <w:start w:val="1"/>
      <w:numFmt w:val="decimal"/>
      <w:lvlText w:val="%2."/>
      <w:lvlJc w:val="left"/>
      <w:pPr>
        <w:tabs>
          <w:tab w:val="num" w:pos="360"/>
        </w:tabs>
        <w:ind w:left="360" w:hanging="360"/>
      </w:pPr>
    </w:lvl>
    <w:lvl w:ilvl="2" w:tplc="EC2A8844">
      <w:numFmt w:val="none"/>
      <w:lvlText w:val=""/>
      <w:lvlJc w:val="left"/>
      <w:pPr>
        <w:tabs>
          <w:tab w:val="num" w:pos="360"/>
        </w:tabs>
      </w:pPr>
    </w:lvl>
    <w:lvl w:ilvl="3" w:tplc="38A0DFA4">
      <w:numFmt w:val="none"/>
      <w:lvlText w:val=""/>
      <w:lvlJc w:val="left"/>
      <w:pPr>
        <w:tabs>
          <w:tab w:val="num" w:pos="360"/>
        </w:tabs>
      </w:pPr>
    </w:lvl>
    <w:lvl w:ilvl="4" w:tplc="2FA097A4">
      <w:numFmt w:val="none"/>
      <w:lvlText w:val=""/>
      <w:lvlJc w:val="left"/>
      <w:pPr>
        <w:tabs>
          <w:tab w:val="num" w:pos="360"/>
        </w:tabs>
      </w:pPr>
    </w:lvl>
    <w:lvl w:ilvl="5" w:tplc="F0208138">
      <w:numFmt w:val="none"/>
      <w:lvlText w:val=""/>
      <w:lvlJc w:val="left"/>
      <w:pPr>
        <w:tabs>
          <w:tab w:val="num" w:pos="360"/>
        </w:tabs>
      </w:pPr>
    </w:lvl>
    <w:lvl w:ilvl="6" w:tplc="C524818E">
      <w:numFmt w:val="none"/>
      <w:lvlText w:val=""/>
      <w:lvlJc w:val="left"/>
      <w:pPr>
        <w:tabs>
          <w:tab w:val="num" w:pos="360"/>
        </w:tabs>
      </w:pPr>
    </w:lvl>
    <w:lvl w:ilvl="7" w:tplc="C78824AC">
      <w:numFmt w:val="none"/>
      <w:lvlText w:val=""/>
      <w:lvlJc w:val="left"/>
      <w:pPr>
        <w:tabs>
          <w:tab w:val="num" w:pos="360"/>
        </w:tabs>
      </w:pPr>
    </w:lvl>
    <w:lvl w:ilvl="8" w:tplc="61BA75D2">
      <w:numFmt w:val="none"/>
      <w:lvlText w:val=""/>
      <w:lvlJc w:val="left"/>
      <w:pPr>
        <w:tabs>
          <w:tab w:val="num" w:pos="360"/>
        </w:tabs>
      </w:pPr>
    </w:lvl>
  </w:abstractNum>
  <w:abstractNum w:abstractNumId="24">
    <w:nsid w:val="62E36F8A"/>
    <w:multiLevelType w:val="hybridMultilevel"/>
    <w:tmpl w:val="B964D64A"/>
    <w:lvl w:ilvl="0" w:tplc="D2AC9C9C">
      <w:numFmt w:val="bullet"/>
      <w:lvlText w:val="-"/>
      <w:lvlJc w:val="left"/>
      <w:pPr>
        <w:tabs>
          <w:tab w:val="num" w:pos="1891"/>
        </w:tabs>
        <w:ind w:left="1891" w:hanging="360"/>
      </w:pPr>
      <w:rPr>
        <w:rFonts w:ascii="Times New Roman" w:eastAsia="Times New Roman" w:hAnsi="Times New Roman" w:hint="default"/>
      </w:rPr>
    </w:lvl>
    <w:lvl w:ilvl="1" w:tplc="04100003">
      <w:start w:val="1"/>
      <w:numFmt w:val="bullet"/>
      <w:lvlText w:val="o"/>
      <w:lvlJc w:val="left"/>
      <w:pPr>
        <w:tabs>
          <w:tab w:val="num" w:pos="2143"/>
        </w:tabs>
        <w:ind w:left="2143" w:hanging="360"/>
      </w:pPr>
      <w:rPr>
        <w:rFonts w:ascii="Courier New" w:hAnsi="Courier New" w:cs="Courier New" w:hint="default"/>
      </w:rPr>
    </w:lvl>
    <w:lvl w:ilvl="2" w:tplc="04100005">
      <w:start w:val="1"/>
      <w:numFmt w:val="bullet"/>
      <w:lvlText w:val=""/>
      <w:lvlJc w:val="left"/>
      <w:pPr>
        <w:tabs>
          <w:tab w:val="num" w:pos="2863"/>
        </w:tabs>
        <w:ind w:left="2863" w:hanging="360"/>
      </w:pPr>
      <w:rPr>
        <w:rFonts w:ascii="Wingdings" w:hAnsi="Wingdings" w:cs="Wingdings" w:hint="default"/>
      </w:rPr>
    </w:lvl>
    <w:lvl w:ilvl="3" w:tplc="04100001">
      <w:start w:val="1"/>
      <w:numFmt w:val="bullet"/>
      <w:lvlText w:val=""/>
      <w:lvlJc w:val="left"/>
      <w:pPr>
        <w:tabs>
          <w:tab w:val="num" w:pos="3583"/>
        </w:tabs>
        <w:ind w:left="3583" w:hanging="360"/>
      </w:pPr>
      <w:rPr>
        <w:rFonts w:ascii="Symbol" w:hAnsi="Symbol" w:cs="Symbol" w:hint="default"/>
      </w:rPr>
    </w:lvl>
    <w:lvl w:ilvl="4" w:tplc="04100003">
      <w:start w:val="1"/>
      <w:numFmt w:val="bullet"/>
      <w:lvlText w:val="o"/>
      <w:lvlJc w:val="left"/>
      <w:pPr>
        <w:tabs>
          <w:tab w:val="num" w:pos="4303"/>
        </w:tabs>
        <w:ind w:left="4303" w:hanging="360"/>
      </w:pPr>
      <w:rPr>
        <w:rFonts w:ascii="Courier New" w:hAnsi="Courier New" w:cs="Courier New" w:hint="default"/>
      </w:rPr>
    </w:lvl>
    <w:lvl w:ilvl="5" w:tplc="04100005">
      <w:start w:val="1"/>
      <w:numFmt w:val="bullet"/>
      <w:lvlText w:val=""/>
      <w:lvlJc w:val="left"/>
      <w:pPr>
        <w:tabs>
          <w:tab w:val="num" w:pos="5023"/>
        </w:tabs>
        <w:ind w:left="5023" w:hanging="360"/>
      </w:pPr>
      <w:rPr>
        <w:rFonts w:ascii="Wingdings" w:hAnsi="Wingdings" w:cs="Wingdings" w:hint="default"/>
      </w:rPr>
    </w:lvl>
    <w:lvl w:ilvl="6" w:tplc="04100001">
      <w:start w:val="1"/>
      <w:numFmt w:val="bullet"/>
      <w:lvlText w:val=""/>
      <w:lvlJc w:val="left"/>
      <w:pPr>
        <w:tabs>
          <w:tab w:val="num" w:pos="5743"/>
        </w:tabs>
        <w:ind w:left="5743" w:hanging="360"/>
      </w:pPr>
      <w:rPr>
        <w:rFonts w:ascii="Symbol" w:hAnsi="Symbol" w:cs="Symbol" w:hint="default"/>
      </w:rPr>
    </w:lvl>
    <w:lvl w:ilvl="7" w:tplc="04100003">
      <w:start w:val="1"/>
      <w:numFmt w:val="bullet"/>
      <w:lvlText w:val="o"/>
      <w:lvlJc w:val="left"/>
      <w:pPr>
        <w:tabs>
          <w:tab w:val="num" w:pos="6463"/>
        </w:tabs>
        <w:ind w:left="6463" w:hanging="360"/>
      </w:pPr>
      <w:rPr>
        <w:rFonts w:ascii="Courier New" w:hAnsi="Courier New" w:cs="Courier New" w:hint="default"/>
      </w:rPr>
    </w:lvl>
    <w:lvl w:ilvl="8" w:tplc="04100005">
      <w:start w:val="1"/>
      <w:numFmt w:val="bullet"/>
      <w:lvlText w:val=""/>
      <w:lvlJc w:val="left"/>
      <w:pPr>
        <w:tabs>
          <w:tab w:val="num" w:pos="7183"/>
        </w:tabs>
        <w:ind w:left="7183" w:hanging="360"/>
      </w:pPr>
      <w:rPr>
        <w:rFonts w:ascii="Wingdings" w:hAnsi="Wingdings" w:cs="Wingdings" w:hint="default"/>
      </w:rPr>
    </w:lvl>
  </w:abstractNum>
  <w:abstractNum w:abstractNumId="25">
    <w:nsid w:val="7AB42B2A"/>
    <w:multiLevelType w:val="hybridMultilevel"/>
    <w:tmpl w:val="3CE4679A"/>
    <w:lvl w:ilvl="0" w:tplc="8CB0B0D2">
      <w:start w:val="1"/>
      <w:numFmt w:val="bullet"/>
      <w:lvlText w:val=""/>
      <w:lvlJc w:val="left"/>
      <w:pPr>
        <w:tabs>
          <w:tab w:val="num" w:pos="360"/>
        </w:tabs>
        <w:ind w:left="360" w:hanging="360"/>
      </w:pPr>
      <w:rPr>
        <w:rFonts w:ascii="Wingdings" w:hAnsi="Wingdings" w:cs="Wingdings" w:hint="default"/>
        <w:sz w:val="16"/>
        <w:szCs w:val="16"/>
      </w:rPr>
    </w:lvl>
    <w:lvl w:ilvl="1" w:tplc="04100003">
      <w:start w:val="1"/>
      <w:numFmt w:val="bullet"/>
      <w:lvlText w:val="o"/>
      <w:lvlJc w:val="left"/>
      <w:pPr>
        <w:tabs>
          <w:tab w:val="num" w:pos="-1047"/>
        </w:tabs>
        <w:ind w:left="-1047" w:hanging="360"/>
      </w:pPr>
      <w:rPr>
        <w:rFonts w:ascii="Courier New" w:hAnsi="Courier New" w:cs="Courier New" w:hint="default"/>
      </w:rPr>
    </w:lvl>
    <w:lvl w:ilvl="2" w:tplc="04100005">
      <w:start w:val="1"/>
      <w:numFmt w:val="bullet"/>
      <w:lvlText w:val=""/>
      <w:lvlJc w:val="left"/>
      <w:pPr>
        <w:tabs>
          <w:tab w:val="num" w:pos="-327"/>
        </w:tabs>
        <w:ind w:left="-327" w:hanging="360"/>
      </w:pPr>
      <w:rPr>
        <w:rFonts w:ascii="Wingdings" w:hAnsi="Wingdings" w:cs="Wingdings" w:hint="default"/>
      </w:rPr>
    </w:lvl>
    <w:lvl w:ilvl="3" w:tplc="04100001">
      <w:start w:val="1"/>
      <w:numFmt w:val="bullet"/>
      <w:lvlText w:val=""/>
      <w:lvlJc w:val="left"/>
      <w:pPr>
        <w:tabs>
          <w:tab w:val="num" w:pos="393"/>
        </w:tabs>
        <w:ind w:left="393" w:hanging="360"/>
      </w:pPr>
      <w:rPr>
        <w:rFonts w:ascii="Symbol" w:hAnsi="Symbol" w:cs="Symbol" w:hint="default"/>
      </w:rPr>
    </w:lvl>
    <w:lvl w:ilvl="4" w:tplc="04100003">
      <w:start w:val="1"/>
      <w:numFmt w:val="bullet"/>
      <w:lvlText w:val="o"/>
      <w:lvlJc w:val="left"/>
      <w:pPr>
        <w:tabs>
          <w:tab w:val="num" w:pos="1113"/>
        </w:tabs>
        <w:ind w:left="1113" w:hanging="360"/>
      </w:pPr>
      <w:rPr>
        <w:rFonts w:ascii="Courier New" w:hAnsi="Courier New" w:cs="Courier New" w:hint="default"/>
      </w:rPr>
    </w:lvl>
    <w:lvl w:ilvl="5" w:tplc="04100005">
      <w:start w:val="1"/>
      <w:numFmt w:val="bullet"/>
      <w:lvlText w:val=""/>
      <w:lvlJc w:val="left"/>
      <w:pPr>
        <w:tabs>
          <w:tab w:val="num" w:pos="1833"/>
        </w:tabs>
        <w:ind w:left="1833" w:hanging="360"/>
      </w:pPr>
      <w:rPr>
        <w:rFonts w:ascii="Wingdings" w:hAnsi="Wingdings" w:cs="Wingdings" w:hint="default"/>
      </w:rPr>
    </w:lvl>
    <w:lvl w:ilvl="6" w:tplc="19FC483E">
      <w:start w:val="1"/>
      <w:numFmt w:val="bullet"/>
      <w:lvlText w:val=""/>
      <w:lvlJc w:val="left"/>
      <w:pPr>
        <w:tabs>
          <w:tab w:val="num" w:pos="2553"/>
        </w:tabs>
        <w:ind w:left="2553" w:hanging="360"/>
      </w:pPr>
      <w:rPr>
        <w:rFonts w:ascii="Symbol" w:hAnsi="Symbol" w:cs="Symbol" w:hint="default"/>
      </w:rPr>
    </w:lvl>
    <w:lvl w:ilvl="7" w:tplc="04100003">
      <w:start w:val="1"/>
      <w:numFmt w:val="bullet"/>
      <w:lvlText w:val="o"/>
      <w:lvlJc w:val="left"/>
      <w:pPr>
        <w:tabs>
          <w:tab w:val="num" w:pos="3273"/>
        </w:tabs>
        <w:ind w:left="3273" w:hanging="360"/>
      </w:pPr>
      <w:rPr>
        <w:rFonts w:ascii="Courier New" w:hAnsi="Courier New" w:cs="Courier New" w:hint="default"/>
      </w:rPr>
    </w:lvl>
    <w:lvl w:ilvl="8" w:tplc="04100005">
      <w:start w:val="1"/>
      <w:numFmt w:val="bullet"/>
      <w:lvlText w:val=""/>
      <w:lvlJc w:val="left"/>
      <w:pPr>
        <w:tabs>
          <w:tab w:val="num" w:pos="3993"/>
        </w:tabs>
        <w:ind w:left="3993" w:hanging="360"/>
      </w:pPr>
      <w:rPr>
        <w:rFonts w:ascii="Wingdings" w:hAnsi="Wingdings" w:cs="Wingdings" w:hint="default"/>
      </w:rPr>
    </w:lvl>
  </w:abstractNum>
  <w:num w:numId="1">
    <w:abstractNumId w:val="23"/>
  </w:num>
  <w:num w:numId="2">
    <w:abstractNumId w:val="1"/>
  </w:num>
  <w:num w:numId="3">
    <w:abstractNumId w:val="9"/>
  </w:num>
  <w:num w:numId="4">
    <w:abstractNumId w:val="12"/>
  </w:num>
  <w:num w:numId="5">
    <w:abstractNumId w:val="15"/>
  </w:num>
  <w:num w:numId="6">
    <w:abstractNumId w:val="4"/>
  </w:num>
  <w:num w:numId="7">
    <w:abstractNumId w:val="17"/>
  </w:num>
  <w:num w:numId="8">
    <w:abstractNumId w:val="24"/>
  </w:num>
  <w:num w:numId="9">
    <w:abstractNumId w:val="6"/>
  </w:num>
  <w:num w:numId="10">
    <w:abstractNumId w:val="10"/>
  </w:num>
  <w:num w:numId="11">
    <w:abstractNumId w:val="19"/>
  </w:num>
  <w:num w:numId="12">
    <w:abstractNumId w:val="14"/>
  </w:num>
  <w:num w:numId="13">
    <w:abstractNumId w:val="3"/>
  </w:num>
  <w:num w:numId="14">
    <w:abstractNumId w:val="11"/>
  </w:num>
  <w:num w:numId="15">
    <w:abstractNumId w:val="0"/>
  </w:num>
  <w:num w:numId="16">
    <w:abstractNumId w:val="5"/>
  </w:num>
  <w:num w:numId="17">
    <w:abstractNumId w:val="22"/>
  </w:num>
  <w:num w:numId="18">
    <w:abstractNumId w:val="18"/>
  </w:num>
  <w:num w:numId="19">
    <w:abstractNumId w:val="2"/>
  </w:num>
  <w:num w:numId="20">
    <w:abstractNumId w:val="25"/>
  </w:num>
  <w:num w:numId="21">
    <w:abstractNumId w:val="16"/>
  </w:num>
  <w:num w:numId="22">
    <w:abstractNumId w:val="7"/>
  </w:num>
  <w:num w:numId="23">
    <w:abstractNumId w:val="8"/>
  </w:num>
  <w:num w:numId="24">
    <w:abstractNumId w:val="20"/>
  </w:num>
  <w:num w:numId="25">
    <w:abstractNumId w:val="21"/>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088"/>
    <w:rsid w:val="000615A2"/>
    <w:rsid w:val="000D77AB"/>
    <w:rsid w:val="000F3D7C"/>
    <w:rsid w:val="000F55C2"/>
    <w:rsid w:val="00155C50"/>
    <w:rsid w:val="00286521"/>
    <w:rsid w:val="00302EE8"/>
    <w:rsid w:val="00331929"/>
    <w:rsid w:val="00367379"/>
    <w:rsid w:val="0038702B"/>
    <w:rsid w:val="003B5F1B"/>
    <w:rsid w:val="0055317F"/>
    <w:rsid w:val="0055548E"/>
    <w:rsid w:val="0061408C"/>
    <w:rsid w:val="0069615C"/>
    <w:rsid w:val="0069635E"/>
    <w:rsid w:val="006E7A96"/>
    <w:rsid w:val="006F42EB"/>
    <w:rsid w:val="00720F76"/>
    <w:rsid w:val="00762623"/>
    <w:rsid w:val="007F799B"/>
    <w:rsid w:val="0080570B"/>
    <w:rsid w:val="00823678"/>
    <w:rsid w:val="00847EE2"/>
    <w:rsid w:val="00857C72"/>
    <w:rsid w:val="008A004B"/>
    <w:rsid w:val="008A0082"/>
    <w:rsid w:val="00917E10"/>
    <w:rsid w:val="0093192E"/>
    <w:rsid w:val="00933366"/>
    <w:rsid w:val="00944893"/>
    <w:rsid w:val="00A4724A"/>
    <w:rsid w:val="00A76DEA"/>
    <w:rsid w:val="00A9688A"/>
    <w:rsid w:val="00AB3D43"/>
    <w:rsid w:val="00B02475"/>
    <w:rsid w:val="00B72E8E"/>
    <w:rsid w:val="00C06337"/>
    <w:rsid w:val="00C21344"/>
    <w:rsid w:val="00C620CF"/>
    <w:rsid w:val="00C71336"/>
    <w:rsid w:val="00CB41E2"/>
    <w:rsid w:val="00CC6F7F"/>
    <w:rsid w:val="00D6236F"/>
    <w:rsid w:val="00DC285F"/>
    <w:rsid w:val="00E36088"/>
    <w:rsid w:val="00E71BD2"/>
    <w:rsid w:val="00E95B6E"/>
    <w:rsid w:val="00EA7904"/>
    <w:rsid w:val="00EF1EE1"/>
    <w:rsid w:val="00FA3036"/>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semiHidden="0" w:unhideWhenUsed="0" w:qFormat="1"/>
    <w:lsdException w:name="heading 5" w:uiPriority="9"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semiHidden="0" w:unhideWhenUsed="0"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Body Text Indent 2" w:unhideWhenUsed="0"/>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92E"/>
    <w:rPr>
      <w:rFonts w:ascii="Times New Roman" w:eastAsia="Times New Roman" w:hAnsi="Times New Roman"/>
      <w:sz w:val="24"/>
      <w:szCs w:val="24"/>
    </w:rPr>
  </w:style>
  <w:style w:type="paragraph" w:styleId="Heading1">
    <w:name w:val="heading 1"/>
    <w:basedOn w:val="Normal"/>
    <w:next w:val="Normal"/>
    <w:link w:val="Heading1Char"/>
    <w:uiPriority w:val="99"/>
    <w:qFormat/>
    <w:rsid w:val="0093192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3192E"/>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93192E"/>
    <w:pPr>
      <w:keepNext/>
      <w:jc w:val="center"/>
      <w:outlineLvl w:val="3"/>
    </w:pPr>
    <w:rPr>
      <w:rFonts w:ascii="Albertus Medium" w:hAnsi="Albertus Medium" w:cs="Albertus Medium"/>
      <w:b/>
      <w:bCs/>
    </w:rPr>
  </w:style>
  <w:style w:type="paragraph" w:styleId="Heading6">
    <w:name w:val="heading 6"/>
    <w:basedOn w:val="Normal"/>
    <w:next w:val="Normal"/>
    <w:link w:val="Heading6Char"/>
    <w:uiPriority w:val="99"/>
    <w:qFormat/>
    <w:rsid w:val="0093192E"/>
    <w:pPr>
      <w:keepNext/>
      <w:outlineLvl w:val="5"/>
    </w:pPr>
    <w:rPr>
      <w:b/>
      <w:bCs/>
    </w:rPr>
  </w:style>
  <w:style w:type="paragraph" w:styleId="Heading7">
    <w:name w:val="heading 7"/>
    <w:basedOn w:val="Normal"/>
    <w:next w:val="Normal"/>
    <w:link w:val="Heading7Char"/>
    <w:uiPriority w:val="99"/>
    <w:qFormat/>
    <w:rsid w:val="0093192E"/>
    <w:pPr>
      <w:keepNext/>
      <w:jc w:val="both"/>
      <w:outlineLvl w:val="6"/>
    </w:pPr>
    <w:rPr>
      <w:b/>
      <w:bCs/>
    </w:rPr>
  </w:style>
  <w:style w:type="paragraph" w:styleId="Heading8">
    <w:name w:val="heading 8"/>
    <w:basedOn w:val="Normal"/>
    <w:next w:val="Normal"/>
    <w:link w:val="Heading8Char"/>
    <w:uiPriority w:val="99"/>
    <w:qFormat/>
    <w:rsid w:val="0093192E"/>
    <w:pPr>
      <w:keepNext/>
      <w:ind w:right="382"/>
      <w:jc w:val="center"/>
      <w:outlineLvl w:val="7"/>
    </w:pPr>
    <w:rPr>
      <w:sz w:val="52"/>
      <w:szCs w:val="52"/>
    </w:rPr>
  </w:style>
  <w:style w:type="paragraph" w:styleId="Heading9">
    <w:name w:val="heading 9"/>
    <w:basedOn w:val="Normal"/>
    <w:next w:val="Normal"/>
    <w:link w:val="Heading9Char"/>
    <w:uiPriority w:val="99"/>
    <w:qFormat/>
    <w:rsid w:val="0093192E"/>
    <w:pPr>
      <w:keepNext/>
      <w:outlineLvl w:val="8"/>
    </w:pPr>
    <w:rPr>
      <w:sz w:val="36"/>
      <w:szCs w:val="36"/>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3192E"/>
    <w:rPr>
      <w:rFonts w:ascii="Arial" w:hAnsi="Arial" w:cs="Arial"/>
      <w:b/>
      <w:bCs/>
      <w:kern w:val="32"/>
      <w:sz w:val="32"/>
      <w:szCs w:val="32"/>
      <w:lang w:eastAsia="it-IT"/>
    </w:rPr>
  </w:style>
  <w:style w:type="character" w:customStyle="1" w:styleId="Heading2Char">
    <w:name w:val="Heading 2 Char"/>
    <w:basedOn w:val="DefaultParagraphFont"/>
    <w:link w:val="Heading2"/>
    <w:uiPriority w:val="99"/>
    <w:rsid w:val="0093192E"/>
    <w:rPr>
      <w:rFonts w:ascii="Arial" w:hAnsi="Arial" w:cs="Arial"/>
      <w:b/>
      <w:bCs/>
      <w:i/>
      <w:iCs/>
      <w:sz w:val="28"/>
      <w:szCs w:val="28"/>
      <w:lang w:eastAsia="it-IT"/>
    </w:rPr>
  </w:style>
  <w:style w:type="character" w:customStyle="1" w:styleId="Heading4Char">
    <w:name w:val="Heading 4 Char"/>
    <w:basedOn w:val="DefaultParagraphFont"/>
    <w:link w:val="Heading4"/>
    <w:uiPriority w:val="99"/>
    <w:rsid w:val="0093192E"/>
    <w:rPr>
      <w:rFonts w:ascii="Albertus Medium" w:hAnsi="Albertus Medium" w:cs="Albertus Medium"/>
      <w:b/>
      <w:bCs/>
      <w:sz w:val="24"/>
      <w:szCs w:val="24"/>
      <w:lang w:eastAsia="it-IT"/>
    </w:rPr>
  </w:style>
  <w:style w:type="character" w:customStyle="1" w:styleId="Heading6Char">
    <w:name w:val="Heading 6 Char"/>
    <w:basedOn w:val="DefaultParagraphFont"/>
    <w:link w:val="Heading6"/>
    <w:uiPriority w:val="99"/>
    <w:rsid w:val="0093192E"/>
    <w:rPr>
      <w:rFonts w:ascii="Times New Roman" w:hAnsi="Times New Roman" w:cs="Times New Roman"/>
      <w:b/>
      <w:bCs/>
      <w:sz w:val="24"/>
      <w:szCs w:val="24"/>
      <w:lang w:eastAsia="it-IT"/>
    </w:rPr>
  </w:style>
  <w:style w:type="character" w:customStyle="1" w:styleId="Heading7Char">
    <w:name w:val="Heading 7 Char"/>
    <w:basedOn w:val="DefaultParagraphFont"/>
    <w:link w:val="Heading7"/>
    <w:uiPriority w:val="99"/>
    <w:rsid w:val="0093192E"/>
    <w:rPr>
      <w:rFonts w:ascii="Times New Roman" w:hAnsi="Times New Roman" w:cs="Times New Roman"/>
      <w:b/>
      <w:bCs/>
      <w:sz w:val="24"/>
      <w:szCs w:val="24"/>
      <w:lang w:eastAsia="it-IT"/>
    </w:rPr>
  </w:style>
  <w:style w:type="character" w:customStyle="1" w:styleId="Heading8Char">
    <w:name w:val="Heading 8 Char"/>
    <w:basedOn w:val="DefaultParagraphFont"/>
    <w:link w:val="Heading8"/>
    <w:uiPriority w:val="99"/>
    <w:rsid w:val="0093192E"/>
    <w:rPr>
      <w:rFonts w:ascii="Times New Roman" w:hAnsi="Times New Roman" w:cs="Times New Roman"/>
      <w:sz w:val="24"/>
      <w:szCs w:val="24"/>
      <w:lang w:eastAsia="it-IT"/>
    </w:rPr>
  </w:style>
  <w:style w:type="character" w:customStyle="1" w:styleId="Heading9Char">
    <w:name w:val="Heading 9 Char"/>
    <w:basedOn w:val="DefaultParagraphFont"/>
    <w:link w:val="Heading9"/>
    <w:uiPriority w:val="99"/>
    <w:rsid w:val="0093192E"/>
    <w:rPr>
      <w:rFonts w:ascii="Times New Roman" w:hAnsi="Times New Roman" w:cs="Times New Roman"/>
      <w:sz w:val="24"/>
      <w:szCs w:val="24"/>
      <w:u w:val="single"/>
      <w:lang w:eastAsia="it-IT"/>
    </w:rPr>
  </w:style>
  <w:style w:type="paragraph" w:styleId="Footer">
    <w:name w:val="footer"/>
    <w:basedOn w:val="Normal"/>
    <w:link w:val="FooterChar"/>
    <w:uiPriority w:val="99"/>
    <w:rsid w:val="0093192E"/>
    <w:pPr>
      <w:tabs>
        <w:tab w:val="center" w:pos="4819"/>
        <w:tab w:val="right" w:pos="9638"/>
      </w:tabs>
    </w:pPr>
  </w:style>
  <w:style w:type="character" w:customStyle="1" w:styleId="FooterChar">
    <w:name w:val="Footer Char"/>
    <w:basedOn w:val="DefaultParagraphFont"/>
    <w:link w:val="Footer"/>
    <w:uiPriority w:val="99"/>
    <w:rsid w:val="0093192E"/>
    <w:rPr>
      <w:rFonts w:ascii="Times New Roman" w:hAnsi="Times New Roman" w:cs="Times New Roman"/>
      <w:sz w:val="24"/>
      <w:szCs w:val="24"/>
      <w:lang w:eastAsia="it-IT"/>
    </w:rPr>
  </w:style>
  <w:style w:type="character" w:styleId="PageNumber">
    <w:name w:val="page number"/>
    <w:basedOn w:val="DefaultParagraphFont"/>
    <w:uiPriority w:val="99"/>
    <w:rsid w:val="0093192E"/>
  </w:style>
  <w:style w:type="paragraph" w:styleId="BodyText2">
    <w:name w:val="Body Text 2"/>
    <w:basedOn w:val="Normal"/>
    <w:link w:val="BodyText2Char"/>
    <w:uiPriority w:val="99"/>
    <w:rsid w:val="0093192E"/>
    <w:pPr>
      <w:jc w:val="both"/>
    </w:pPr>
    <w:rPr>
      <w:b/>
      <w:bCs/>
      <w:lang w:val="de-DE"/>
    </w:rPr>
  </w:style>
  <w:style w:type="character" w:customStyle="1" w:styleId="BodyText2Char">
    <w:name w:val="Body Text 2 Char"/>
    <w:basedOn w:val="DefaultParagraphFont"/>
    <w:link w:val="BodyText2"/>
    <w:uiPriority w:val="99"/>
    <w:rsid w:val="0093192E"/>
    <w:rPr>
      <w:rFonts w:ascii="Times New Roman" w:hAnsi="Times New Roman" w:cs="Times New Roman"/>
      <w:b/>
      <w:bCs/>
      <w:sz w:val="24"/>
      <w:szCs w:val="24"/>
      <w:lang w:val="de-DE" w:eastAsia="it-IT"/>
    </w:rPr>
  </w:style>
  <w:style w:type="paragraph" w:styleId="BodyTextIndent2">
    <w:name w:val="Body Text Indent 2"/>
    <w:basedOn w:val="Normal"/>
    <w:link w:val="BodyTextIndent2Char"/>
    <w:uiPriority w:val="99"/>
    <w:rsid w:val="0093192E"/>
    <w:pPr>
      <w:ind w:left="360" w:firstLine="348"/>
      <w:jc w:val="both"/>
    </w:pPr>
  </w:style>
  <w:style w:type="character" w:customStyle="1" w:styleId="BodyTextIndent2Char">
    <w:name w:val="Body Text Indent 2 Char"/>
    <w:basedOn w:val="DefaultParagraphFont"/>
    <w:link w:val="BodyTextIndent2"/>
    <w:uiPriority w:val="99"/>
    <w:rsid w:val="0093192E"/>
    <w:rPr>
      <w:rFonts w:ascii="Times New Roman" w:hAnsi="Times New Roman" w:cs="Times New Roman"/>
      <w:sz w:val="24"/>
      <w:szCs w:val="24"/>
      <w:lang w:eastAsia="it-IT"/>
    </w:rPr>
  </w:style>
  <w:style w:type="paragraph" w:styleId="Header">
    <w:name w:val="header"/>
    <w:basedOn w:val="Normal"/>
    <w:link w:val="HeaderChar"/>
    <w:uiPriority w:val="99"/>
    <w:rsid w:val="0093192E"/>
    <w:pPr>
      <w:tabs>
        <w:tab w:val="center" w:pos="4819"/>
        <w:tab w:val="right" w:pos="9638"/>
      </w:tabs>
    </w:pPr>
  </w:style>
  <w:style w:type="character" w:customStyle="1" w:styleId="HeaderChar">
    <w:name w:val="Header Char"/>
    <w:basedOn w:val="DefaultParagraphFont"/>
    <w:link w:val="Header"/>
    <w:uiPriority w:val="99"/>
    <w:rsid w:val="0093192E"/>
    <w:rPr>
      <w:rFonts w:ascii="Times New Roman" w:hAnsi="Times New Roman" w:cs="Times New Roman"/>
      <w:sz w:val="24"/>
      <w:szCs w:val="24"/>
      <w:lang w:eastAsia="it-IT"/>
    </w:rPr>
  </w:style>
  <w:style w:type="character" w:styleId="Hyperlink">
    <w:name w:val="Hyperlink"/>
    <w:basedOn w:val="DefaultParagraphFont"/>
    <w:uiPriority w:val="99"/>
    <w:rsid w:val="0093192E"/>
    <w:rPr>
      <w:color w:val="0000FF"/>
      <w:u w:val="single"/>
    </w:rPr>
  </w:style>
  <w:style w:type="paragraph" w:styleId="Caption">
    <w:name w:val="caption"/>
    <w:basedOn w:val="Normal"/>
    <w:next w:val="Normal"/>
    <w:uiPriority w:val="99"/>
    <w:qFormat/>
    <w:rsid w:val="0093192E"/>
    <w:pPr>
      <w:spacing w:before="120" w:after="120"/>
    </w:pPr>
    <w:rPr>
      <w:b/>
      <w:bCs/>
      <w:sz w:val="20"/>
      <w:szCs w:val="20"/>
    </w:rPr>
  </w:style>
  <w:style w:type="paragraph" w:styleId="ListParagraph">
    <w:name w:val="List Paragraph"/>
    <w:basedOn w:val="Normal"/>
    <w:uiPriority w:val="99"/>
    <w:qFormat/>
    <w:rsid w:val="0093192E"/>
    <w:pPr>
      <w:ind w:left="708"/>
    </w:pPr>
  </w:style>
  <w:style w:type="paragraph" w:styleId="NormalWeb">
    <w:name w:val="Normal (Web)"/>
    <w:basedOn w:val="Normal"/>
    <w:uiPriority w:val="99"/>
    <w:semiHidden/>
    <w:rsid w:val="0093192E"/>
    <w:pPr>
      <w:spacing w:before="100" w:beforeAutospacing="1" w:after="100" w:afterAutospacing="1"/>
    </w:pPr>
  </w:style>
  <w:style w:type="paragraph" w:styleId="NoSpacing">
    <w:name w:val="No Spacing"/>
    <w:uiPriority w:val="99"/>
    <w:qFormat/>
    <w:rsid w:val="00B02475"/>
    <w:rPr>
      <w:rFonts w:ascii="Arial" w:hAnsi="Arial" w:cs="Arial"/>
      <w:lang w:eastAsia="en-US"/>
    </w:rPr>
  </w:style>
  <w:style w:type="paragraph" w:styleId="BalloonText">
    <w:name w:val="Balloon Text"/>
    <w:basedOn w:val="Normal"/>
    <w:link w:val="BalloonTextChar"/>
    <w:uiPriority w:val="99"/>
    <w:semiHidden/>
    <w:rsid w:val="00EA7904"/>
    <w:rPr>
      <w:rFonts w:ascii="Tahoma" w:hAnsi="Tahoma" w:cs="Tahoma"/>
      <w:sz w:val="16"/>
      <w:szCs w:val="16"/>
    </w:rPr>
  </w:style>
  <w:style w:type="character" w:customStyle="1" w:styleId="BalloonTextChar">
    <w:name w:val="Balloon Text Char"/>
    <w:basedOn w:val="DefaultParagraphFont"/>
    <w:link w:val="BalloonText"/>
    <w:uiPriority w:val="99"/>
    <w:semiHidden/>
    <w:rsid w:val="00EA7904"/>
    <w:rPr>
      <w:rFonts w:ascii="Tahoma" w:hAnsi="Tahoma" w:cs="Tahoma"/>
      <w:sz w:val="16"/>
      <w:szCs w:val="16"/>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image" Target="media/image7.w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mailto:cooperativagea@cm3pec.it" TargetMode="External"/><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hyperlink" Target="mailto:staffdirezionegea@libero.it" TargetMode="External"/><Relationship Id="rId14" Type="http://schemas.openxmlformats.org/officeDocument/2006/relationships/image" Target="media/image4.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4204</Words>
  <Characters>23964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Vulpis</dc:creator>
  <cp:keywords/>
  <dc:description/>
  <cp:lastModifiedBy>pzona02</cp:lastModifiedBy>
  <cp:revision>2</cp:revision>
  <dcterms:created xsi:type="dcterms:W3CDTF">2015-12-10T10:09:00Z</dcterms:created>
  <dcterms:modified xsi:type="dcterms:W3CDTF">2015-12-10T10:09:00Z</dcterms:modified>
</cp:coreProperties>
</file>