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3450" w:rsidRPr="0030612F" w:rsidRDefault="00033450">
      <w:pPr>
        <w:rPr>
          <w:b/>
          <w:bCs/>
        </w:rPr>
      </w:pPr>
      <w:r w:rsidRPr="0030612F">
        <w:rPr>
          <w:b/>
          <w:bCs/>
          <w:sz w:val="24"/>
          <w:szCs w:val="24"/>
        </w:rPr>
        <w:t>Teatrificio 22</w:t>
      </w:r>
      <w:r w:rsidRPr="006B2C95">
        <w:t xml:space="preserve">nasce </w:t>
      </w:r>
      <w:r>
        <w:t xml:space="preserve">informalmente nel 2011 grazie al sodalizio artistico di </w:t>
      </w:r>
      <w:r w:rsidRPr="006B2C95">
        <w:rPr>
          <w:b/>
          <w:bCs/>
        </w:rPr>
        <w:t>Simona Oppedisano</w:t>
      </w:r>
      <w:r>
        <w:t xml:space="preserve"> e </w:t>
      </w:r>
      <w:r w:rsidRPr="006B2C95">
        <w:rPr>
          <w:b/>
          <w:bCs/>
        </w:rPr>
        <w:t>Claudia Lerro</w:t>
      </w:r>
      <w:r>
        <w:rPr>
          <w:b/>
          <w:bCs/>
        </w:rPr>
        <w:t>.</w:t>
      </w:r>
      <w:r>
        <w:t xml:space="preserve">Il nome non è casuale: </w:t>
      </w:r>
      <w:r w:rsidRPr="0030612F">
        <w:t>Teatrificio è un luogo di lavoro, dove si “impastano” impegno, semplicità, dedizione fino all’atto ultimo della creazione, proprio  come avviene in un panificio. Associando ingredienti semplici, aspettando con pazien</w:t>
      </w:r>
      <w:r>
        <w:t>za cottura e lievitazione si da</w:t>
      </w:r>
      <w:r w:rsidRPr="0030612F">
        <w:t xml:space="preserve"> vita ad uno degli alimenti più importanti e più altamente nutrivi: il pane, alimento a tal punto essenziale che il termine stesso può diventare sinonimo di </w:t>
      </w:r>
      <w:r w:rsidRPr="0030612F">
        <w:rPr>
          <w:i/>
          <w:iCs/>
        </w:rPr>
        <w:t>cibo</w:t>
      </w:r>
      <w:r w:rsidRPr="0030612F">
        <w:t xml:space="preserve"> o di </w:t>
      </w:r>
      <w:r w:rsidRPr="0030612F">
        <w:rPr>
          <w:i/>
          <w:iCs/>
        </w:rPr>
        <w:t>nutrimento</w:t>
      </w:r>
      <w:r w:rsidRPr="0030612F">
        <w:t>, e non solo e necessariamente fisico</w:t>
      </w:r>
      <w:r>
        <w:t>.</w:t>
      </w:r>
    </w:p>
    <w:p w:rsidR="00033450" w:rsidRDefault="00033450">
      <w:r w:rsidRPr="006B2C95">
        <w:t>Si costituisce formalmente il 22 Maggio 2012</w:t>
      </w:r>
      <w:r>
        <w:t xml:space="preserve"> e ha all’attivo le seguenti produzioni:</w:t>
      </w:r>
    </w:p>
    <w:p w:rsidR="00033450" w:rsidRDefault="00033450" w:rsidP="006B2C95">
      <w:pPr>
        <w:jc w:val="both"/>
        <w:rPr>
          <w:i/>
          <w:iCs/>
          <w:color w:val="FF0000"/>
          <w:sz w:val="24"/>
          <w:szCs w:val="24"/>
        </w:rPr>
      </w:pPr>
      <w:r w:rsidRPr="006B2C95">
        <w:rPr>
          <w:b/>
          <w:bCs/>
        </w:rPr>
        <w:t xml:space="preserve">2012 </w:t>
      </w:r>
      <w:r>
        <w:rPr>
          <w:b/>
          <w:bCs/>
        </w:rPr>
        <w:t>“</w:t>
      </w:r>
      <w:r w:rsidRPr="006B2C95">
        <w:rPr>
          <w:i/>
          <w:iCs/>
          <w:sz w:val="24"/>
          <w:szCs w:val="24"/>
        </w:rPr>
        <w:t>Il gioco degli angeli</w:t>
      </w:r>
      <w:r>
        <w:rPr>
          <w:sz w:val="24"/>
          <w:szCs w:val="24"/>
        </w:rPr>
        <w:t>” di e con Claudia Lerro e Simona Oppedisano. T</w:t>
      </w:r>
      <w:r w:rsidRPr="006B2C95">
        <w:rPr>
          <w:sz w:val="24"/>
          <w:szCs w:val="24"/>
        </w:rPr>
        <w:t xml:space="preserve">ratto dall’omonimo romanzo serbo di </w:t>
      </w:r>
      <w:r w:rsidRPr="006B2C95">
        <w:rPr>
          <w:color w:val="2A2A2A"/>
          <w:sz w:val="24"/>
          <w:szCs w:val="24"/>
          <w:shd w:val="clear" w:color="auto" w:fill="FFFFFF"/>
        </w:rPr>
        <w:t>LjiljanaDjurovićHabjanović</w:t>
      </w:r>
      <w:r w:rsidRPr="006B2C95">
        <w:rPr>
          <w:sz w:val="24"/>
          <w:szCs w:val="24"/>
        </w:rPr>
        <w:t xml:space="preserve">, </w:t>
      </w:r>
      <w:r>
        <w:rPr>
          <w:sz w:val="24"/>
          <w:szCs w:val="24"/>
        </w:rPr>
        <w:t xml:space="preserve"> - </w:t>
      </w:r>
      <w:r w:rsidRPr="006B2C95">
        <w:rPr>
          <w:i/>
          <w:iCs/>
          <w:color w:val="C00000"/>
          <w:sz w:val="24"/>
          <w:szCs w:val="24"/>
        </w:rPr>
        <w:t xml:space="preserve">Premio di riconoscimento da parte di Roma Capitale per l’alto livello della performance artistica nell’ambito del mese della cultura serba a Roma. </w:t>
      </w:r>
    </w:p>
    <w:p w:rsidR="00033450" w:rsidRDefault="00033450" w:rsidP="006B2C95">
      <w:pPr>
        <w:jc w:val="both"/>
        <w:rPr>
          <w:i/>
          <w:iCs/>
          <w:color w:val="C00000"/>
          <w:sz w:val="24"/>
          <w:szCs w:val="24"/>
        </w:rPr>
      </w:pPr>
      <w:r w:rsidRPr="006B2C95">
        <w:rPr>
          <w:b/>
          <w:bCs/>
          <w:sz w:val="24"/>
          <w:szCs w:val="24"/>
        </w:rPr>
        <w:t>2012</w:t>
      </w:r>
      <w:r>
        <w:rPr>
          <w:b/>
          <w:bCs/>
          <w:sz w:val="24"/>
          <w:szCs w:val="24"/>
        </w:rPr>
        <w:t xml:space="preserve"> “</w:t>
      </w:r>
      <w:r w:rsidRPr="006B2C95">
        <w:rPr>
          <w:i/>
          <w:iCs/>
          <w:sz w:val="24"/>
          <w:szCs w:val="24"/>
        </w:rPr>
        <w:t>Riccardo e Lucia</w:t>
      </w:r>
      <w:r>
        <w:rPr>
          <w:i/>
          <w:iCs/>
          <w:sz w:val="24"/>
          <w:szCs w:val="24"/>
        </w:rPr>
        <w:t xml:space="preserve">” </w:t>
      </w:r>
      <w:r>
        <w:rPr>
          <w:sz w:val="24"/>
          <w:szCs w:val="24"/>
        </w:rPr>
        <w:t xml:space="preserve">scritto e diretto da Claudia Lerro con Pio Stellaccio e Ivana Lotito – </w:t>
      </w:r>
      <w:r w:rsidRPr="006B2C95">
        <w:rPr>
          <w:color w:val="C00000"/>
          <w:sz w:val="24"/>
          <w:szCs w:val="24"/>
        </w:rPr>
        <w:t xml:space="preserve">Vincitore del Premio </w:t>
      </w:r>
      <w:r w:rsidRPr="006B2C95">
        <w:rPr>
          <w:i/>
          <w:iCs/>
          <w:color w:val="C00000"/>
          <w:sz w:val="24"/>
          <w:szCs w:val="24"/>
        </w:rPr>
        <w:t>Attilio Corsini - Salviamo i talenti</w:t>
      </w:r>
    </w:p>
    <w:p w:rsidR="00033450" w:rsidRDefault="00033450" w:rsidP="006B2C95">
      <w:pPr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2013 “</w:t>
      </w:r>
      <w:r>
        <w:rPr>
          <w:i/>
          <w:iCs/>
          <w:sz w:val="24"/>
          <w:szCs w:val="24"/>
        </w:rPr>
        <w:t xml:space="preserve">Nei Cieli Bambini” </w:t>
      </w:r>
      <w:r w:rsidRPr="006B2C95">
        <w:rPr>
          <w:sz w:val="24"/>
          <w:szCs w:val="24"/>
        </w:rPr>
        <w:t>di e con Claudia Lerro e Simona Oppedisano</w:t>
      </w:r>
      <w:r>
        <w:rPr>
          <w:sz w:val="24"/>
          <w:szCs w:val="24"/>
        </w:rPr>
        <w:t xml:space="preserve"> - Spettacolo di teatro ragazzi. </w:t>
      </w:r>
    </w:p>
    <w:p w:rsidR="00033450" w:rsidRDefault="00033450" w:rsidP="006B2C95">
      <w:pPr>
        <w:jc w:val="both"/>
        <w:rPr>
          <w:sz w:val="24"/>
          <w:szCs w:val="24"/>
        </w:rPr>
      </w:pPr>
      <w:r w:rsidRPr="006B2C95">
        <w:rPr>
          <w:b/>
          <w:bCs/>
          <w:sz w:val="24"/>
          <w:szCs w:val="24"/>
        </w:rPr>
        <w:t xml:space="preserve">2014 </w:t>
      </w:r>
      <w:r>
        <w:rPr>
          <w:b/>
          <w:bCs/>
          <w:sz w:val="24"/>
          <w:szCs w:val="24"/>
        </w:rPr>
        <w:t>“</w:t>
      </w:r>
      <w:r>
        <w:rPr>
          <w:i/>
          <w:iCs/>
          <w:sz w:val="24"/>
          <w:szCs w:val="24"/>
        </w:rPr>
        <w:t>La Guerra dei grand</w:t>
      </w:r>
      <w:r>
        <w:rPr>
          <w:b/>
          <w:bCs/>
          <w:sz w:val="24"/>
          <w:szCs w:val="24"/>
        </w:rPr>
        <w:t xml:space="preserve">i” </w:t>
      </w:r>
      <w:r w:rsidRPr="0030612F">
        <w:rPr>
          <w:sz w:val="24"/>
          <w:szCs w:val="24"/>
        </w:rPr>
        <w:t>di Simona Oppedisano con Claudia Lerro e Gianluigi Belsito</w:t>
      </w:r>
      <w:r>
        <w:rPr>
          <w:sz w:val="24"/>
          <w:szCs w:val="24"/>
        </w:rPr>
        <w:t xml:space="preserve"> – Spettacolo di teatro ragazzi</w:t>
      </w:r>
    </w:p>
    <w:p w:rsidR="00033450" w:rsidRPr="0030612F" w:rsidRDefault="00033450" w:rsidP="006B2C95">
      <w:pPr>
        <w:jc w:val="both"/>
        <w:rPr>
          <w:b/>
          <w:bCs/>
          <w:i/>
          <w:iCs/>
          <w:sz w:val="24"/>
          <w:szCs w:val="24"/>
        </w:rPr>
      </w:pPr>
      <w:r w:rsidRPr="0030612F">
        <w:rPr>
          <w:b/>
          <w:bCs/>
          <w:sz w:val="24"/>
          <w:szCs w:val="24"/>
        </w:rPr>
        <w:t>2015</w:t>
      </w:r>
      <w:r>
        <w:rPr>
          <w:b/>
          <w:bCs/>
          <w:sz w:val="24"/>
          <w:szCs w:val="24"/>
        </w:rPr>
        <w:t xml:space="preserve"> “</w:t>
      </w:r>
      <w:r w:rsidRPr="0030612F">
        <w:rPr>
          <w:i/>
          <w:iCs/>
          <w:sz w:val="24"/>
          <w:szCs w:val="24"/>
        </w:rPr>
        <w:t>Il Piccolo Principe</w:t>
      </w:r>
      <w:r>
        <w:rPr>
          <w:i/>
          <w:iCs/>
          <w:sz w:val="24"/>
          <w:szCs w:val="24"/>
        </w:rPr>
        <w:t xml:space="preserve">” </w:t>
      </w:r>
      <w:r w:rsidRPr="0030612F">
        <w:rPr>
          <w:sz w:val="24"/>
          <w:szCs w:val="24"/>
        </w:rPr>
        <w:t>di A. di Saint’Exupery</w:t>
      </w:r>
      <w:r>
        <w:rPr>
          <w:sz w:val="24"/>
          <w:szCs w:val="24"/>
        </w:rPr>
        <w:t xml:space="preserve"> con Claudia Lerro Simona Oppedisano e Danilo Giuva</w:t>
      </w:r>
    </w:p>
    <w:p w:rsidR="00033450" w:rsidRPr="006B2C95" w:rsidRDefault="00033450" w:rsidP="006B2C95">
      <w:p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.</w:t>
      </w:r>
      <w:bookmarkStart w:id="0" w:name="_GoBack"/>
      <w:bookmarkEnd w:id="0"/>
    </w:p>
    <w:sectPr w:rsidR="00033450" w:rsidRPr="006B2C95" w:rsidSect="00455A3C">
      <w:headerReference w:type="default" r:id="rId6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33450" w:rsidRDefault="00033450" w:rsidP="0030612F">
      <w:pPr>
        <w:spacing w:after="0" w:line="240" w:lineRule="auto"/>
      </w:pPr>
      <w:r>
        <w:separator/>
      </w:r>
    </w:p>
  </w:endnote>
  <w:endnote w:type="continuationSeparator" w:id="1">
    <w:p w:rsidR="00033450" w:rsidRDefault="00033450" w:rsidP="003061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33450" w:rsidRDefault="00033450" w:rsidP="0030612F">
      <w:pPr>
        <w:spacing w:after="0" w:line="240" w:lineRule="auto"/>
      </w:pPr>
      <w:r>
        <w:separator/>
      </w:r>
    </w:p>
  </w:footnote>
  <w:footnote w:type="continuationSeparator" w:id="1">
    <w:p w:rsidR="00033450" w:rsidRDefault="00033450" w:rsidP="0030612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3450" w:rsidRDefault="00033450">
    <w:pPr>
      <w:pStyle w:val="Header"/>
    </w:pPr>
    <w:r w:rsidRPr="009157EC">
      <w:rPr>
        <w:noProof/>
        <w:lang w:eastAsia="it-IT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magine 1" o:spid="_x0000_i1026" type="#_x0000_t75" style="width:51.75pt;height:48pt;visibility:visible">
          <v:imagedata r:id="rId1" o:title=""/>
        </v:shape>
      </w:pict>
    </w:r>
  </w:p>
  <w:p w:rsidR="00033450" w:rsidRDefault="00033450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defaultTabStop w:val="708"/>
  <w:hyphenationZone w:val="283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C95"/>
    <w:rsid w:val="00033450"/>
    <w:rsid w:val="0030612F"/>
    <w:rsid w:val="00394261"/>
    <w:rsid w:val="00455A3C"/>
    <w:rsid w:val="0051119B"/>
    <w:rsid w:val="006672D7"/>
    <w:rsid w:val="006B2C95"/>
    <w:rsid w:val="009157EC"/>
    <w:rsid w:val="00B13656"/>
    <w:rsid w:val="00B76F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55A3C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30612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0612F"/>
  </w:style>
  <w:style w:type="paragraph" w:styleId="Footer">
    <w:name w:val="footer"/>
    <w:basedOn w:val="Normal"/>
    <w:link w:val="FooterChar"/>
    <w:uiPriority w:val="99"/>
    <w:rsid w:val="0030612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0612F"/>
  </w:style>
  <w:style w:type="paragraph" w:styleId="BalloonText">
    <w:name w:val="Balloon Text"/>
    <w:basedOn w:val="Normal"/>
    <w:link w:val="BalloonTextChar"/>
    <w:uiPriority w:val="99"/>
    <w:semiHidden/>
    <w:rsid w:val="003061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0612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14</TotalTime>
  <Pages>1</Pages>
  <Words>215</Words>
  <Characters>1230</Characters>
  <Application>Microsoft Office Outlook</Application>
  <DocSecurity>0</DocSecurity>
  <Lines>0</Lines>
  <Paragraphs>0</Paragraphs>
  <ScaleCrop>false</ScaleCrop>
  <Company> comune di corato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Teatrificio 22nasce informalmente nel 2011 grazie al sodalizio artistico di Simona Oppedisano e Claudia Lerro</dc:title>
  <dc:subject/>
  <dc:creator>User</dc:creator>
  <cp:keywords/>
  <dc:description/>
  <cp:lastModifiedBy> comune di corato</cp:lastModifiedBy>
  <cp:revision>2</cp:revision>
  <dcterms:created xsi:type="dcterms:W3CDTF">2016-07-06T08:31:00Z</dcterms:created>
  <dcterms:modified xsi:type="dcterms:W3CDTF">2016-07-06T08:31:00Z</dcterms:modified>
</cp:coreProperties>
</file>